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zuivelproducten (SBI 10.5) · Gegenereerd op 2 augustus 2026</w:t>
      </w:r>
    </w:p>
    <w:p>
      <w:pPr>
        <w:spacing w:after="120"/>
      </w:pPr>
      <w:r>
        <w:rPr>
          <w:sz w:val="22"/>
          <w:szCs w:val="22"/>
        </w:rPr>
        <w:t xml:space="preserve">De vervaardiging van zuivelproducten omvat het verwerken van rauwe melk tot verschillende eindproducten zoals kaas, yoghurt, boter en melkpoeder. Bedrijven in deze sector houden zich bezig met het pasteuriseren, fermenteren en verpakken van melk en zuivelproducten voor distributie naar supermarkten, groothandels en horecabedrijven. De sector is sterk afhankelijk van de kwaliteit van de melk en de efficiëntie van de productielijnen.</w:t>
      </w:r>
    </w:p>
    <w:p>
      <w:pPr>
        <w:spacing w:after="120"/>
      </w:pPr>
      <w:r>
        <w:rPr>
          <w:sz w:val="22"/>
          <w:szCs w:val="22"/>
        </w:rPr>
        <w:t xml:space="preserve">De vraag naar zuivelproducten komt voornamelijk van consumenten die waarde hechten aan voedingswaarde en smaak. Daarnaast zijn er zakelijke afnemers zoals restaurants en voedingsfabrikanten die zuivelproducten als ingrediënt gebruiken in hun eigen producten. Zuivelproducenten moeten zich bewust zijn van de marktdynamiek, waaronder veranderende consumententrends en prijsfluctuaties van grondstoffen.</w:t>
      </w:r>
    </w:p>
    <w:p>
      <w:pPr>
        <w:spacing w:after="120"/>
      </w:pPr>
      <w:r>
        <w:rPr>
          <w:sz w:val="22"/>
          <w:szCs w:val="22"/>
        </w:rPr>
        <w:t xml:space="preserve">De marktomgeving voor zuivelproductie kenmerkt zich door strikte regelgeving op het gebied van voedselveiligheid en milieueisen. Ook zijn er trends zoals de toenemende vraag naar biologische en lokale producten, die kansen bieden maar ook uitdagingen met zich meebrengen. Concurrentie is vaak intens, zowel nationaal als internationaal, waardoor efficiëntie en kwaliteitsmanagement cruciaal zijn voor een succesvolle bedrijfsvoering.</w:t>
      </w:r>
    </w:p>
    <w:p>
      <w:pPr>
        <w:spacing w:after="200"/>
      </w:pPr>
      <w:r>
        <w:rPr>
          <w:color w:val="B8873F"/>
          <w:sz w:val="20"/>
          <w:szCs w:val="20"/>
          <w:i w:val="1"/>
          <w:iCs w:val="1"/>
        </w:rPr>
        <w:t xml:space="preserve">Branche-gemiddelde brutomarge: 23.4%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hoogwaardige, biologische zuivelproducten, zoals kaas, yoghurt en boter, met een focus op duurzaamheid en lokale productie. De zuivel wordt geproduceerd van melk afkomstig van regionale, biologische boerderijen die voldoen aan strikte dierenwelzijnsnormen. Het bedrijf biedt producten aan die vrij zijn van kunstmatige toevoegingen en conserveringsmiddelen, wat hen onderscheidt in de markt. Doelgroep zijn gezondheidsbewuste consumenten en gezinnen die waarde hechten aan duurzame, lokale en biologische producten. Daarnaast worden de producten aangeboden aan speciaalzaken, biologische supermarkten en horeca die zich richten op kwaliteit en herkomst. Door gebruik te maken van innovatieve productiemethoden, streeft het bedrijf naar een minimale ecologische voetafdruk en maximale versheid en smaak.</w:t>
      </w:r>
    </w:p>
    <w:p>
      <w:pPr>
        <w:pStyle w:val="Heading3"/>
      </w:pPr>
      <w:bookmarkStart w:id="3" w:name="_Toc3"/>
      <w:r>
        <w:t>Missie</w:t>
      </w:r>
      <w:bookmarkEnd w:id="3"/>
    </w:p>
    <w:p>
      <w:pPr>
        <w:spacing w:after="100"/>
      </w:pPr>
      <w:r>
        <w:rPr>
          <w:sz w:val="22"/>
          <w:szCs w:val="22"/>
        </w:rPr>
        <w:t xml:space="preserve">Onze missie is om hoogwaardige zuivelproducten te vervaardigen die zowel de gezondheid van onze consumenten bevorderen als bijdragen aan een duurzame toekomst. Wij zetten ons in voor het behoud van traditionele productiemethoden, gecombineerd met innovatieve technologieën, om de authenticiteit en smaak van onze producten te waarborgen. Onze kernwaarden zijn kwaliteit, duurzaamheid en transparantie. We streven ernaar een positieve impact te hebben op de gemeenschap door samen te werken met lokale boeren en te investeren in milieuvriendelijke productieprocessen.</w:t>
      </w:r>
    </w:p>
    <w:p>
      <w:pPr>
        <w:pStyle w:val="Heading3"/>
      </w:pPr>
      <w:bookmarkStart w:id="4" w:name="_Toc4"/>
      <w:r>
        <w:t>Visie</w:t>
      </w:r>
      <w:bookmarkEnd w:id="4"/>
    </w:p>
    <w:p>
      <w:pPr>
        <w:spacing w:after="100"/>
      </w:pPr>
      <w:r>
        <w:rPr>
          <w:sz w:val="22"/>
          <w:szCs w:val="22"/>
        </w:rPr>
        <w:t xml:space="preserve">Onze visie is om een toonaangevende rol te spelen in de verduurzaming van de zuivelindustrie, met de focus op innovatie en kwaliteit. We streven naar het minimaliseren van onze ecologische voetafdruk door het implementeren van energie-efficiënte productieprocessen en het bevorderen van circulaire economieprincipes. Door samen te werken met lokale boeren willen we de keten verkorten en de traceerbaarheid van onze producten verbeteren. Daarnaast zetten we in op de ontwikkeling van gezondere zuivelalternatieven die voldoen aan de groeiende vraag naar voedzame en duurzame producten. Met onze inzet voor kwaliteit en duurzaamheid willen we de toekomst van de zuivelindustrie positief beïnvloeden.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zuivelproductieprocessen, inclusief pasteurisatie, fermentatie en verpakkingstechnieken. Deze expertise is verworven door jarenlange ervaring in de voedingsmiddelenindustrie, specifiek binnen zuivelverwerking. De ondernemer heeft een scherp oog voor kwaliteitscontrole en hygiëne, wat essentieel is voor de productie van veilige en hoogwaardige zuivelproducten. Daarnaast toont de ondernemer sterke leiderschapskwaliteiten, met een bewezen staat van dienst in het aansturen van productieteams en het optimaliseren van productie-efficiëntie. Financieel inzicht en strategisch denken zijn ook sterke punten, waardoor de ondernemer in staat is om kosten te beheren en winstgevende bedrijfsmodellen te ontwikkelen. Tot slot is de ondernemer goed op de hoogte van regelgeving en duurzaamheidstrends binnen de zuivelindustrie, wat bijdraagt aan de naleving en innovatie van het bedrijf.</w:t>
      </w:r>
    </w:p>
    <w:p>
      <w:pPr>
        <w:pStyle w:val="Heading3"/>
      </w:pPr>
      <w:bookmarkStart w:id="7" w:name="_Toc7"/>
      <w:r>
        <w:t>Aandachtspunten</w:t>
      </w:r>
      <w:bookmarkEnd w:id="7"/>
    </w:p>
    <w:p>
      <w:pPr>
        <w:spacing w:after="100"/>
      </w:pPr>
      <w:r>
        <w:rPr>
          <w:sz w:val="22"/>
          <w:szCs w:val="22"/>
        </w:rPr>
        <w:t xml:space="preserve">Een zwakte van de ondernemer in de zuivelproductiebranche kan zijn beperkte ervaring met moderne technologieën en automatisering in productieprocessen. Veel zuivelbedrijven vertrouwen nog steeds op traditionele methoden, wat de efficiëntie en schaalbaarheid kan beperken. Daarnaast kan het ontbreken van diepgaande kennis over milieuwetgeving en duurzaamheidseisen een uitdaging vormen, gezien de toenemende druk om milieuvriendelijke productiemethoden te implementeren. Het gebrek aan strategische marketingvaardigheden kan ook een zwakte zijn, aangezien het essentieel is om effectief te concurreren in een markt die steeds meer gedomineerd wordt door grote spelers met sterke merkidentiteiten. Het proactief ontwikkelen van deze vaardigheden kan de concurrentiepositie aanzienlijk verbeteren.</w:t>
      </w:r>
    </w:p>
    <w:p>
      <w:pPr>
        <w:pStyle w:val="Heading3"/>
      </w:pPr>
      <w:bookmarkStart w:id="8" w:name="_Toc8"/>
      <w:r>
        <w:t>Branche-ervaring</w:t>
      </w:r>
      <w:bookmarkEnd w:id="8"/>
    </w:p>
    <w:p>
      <w:pPr>
        <w:spacing w:after="100"/>
      </w:pPr>
      <w:r>
        <w:rPr>
          <w:sz w:val="22"/>
          <w:szCs w:val="22"/>
        </w:rPr>
        <w:t xml:space="preserve">Met een achtergrond in levensmiddelentechnologie, gespecialiseerd in zuivelproductie, heb ik meer dan tien jaar ervaring in de vervaardiging van zuivelproducten. Mijn carrière begon bij een toonaangevend zuivelbedrijf, waar ik verantwoordelijk was voor kwaliteitscontrole en productontwikkeling. Tijdens mijn werk heb ik uitgebreide kennis opgedaan van pasteurisatieprocessen en fermentatietechnieken. Ook heb ik een netwerk opgebouwd met leveranciers van zuivelproductiemachines en ingrediënten. Daarnaast ben ik lid van de Nederlandse Zuivel Organisatie, waar ik regelmatig deelneem aan workshops en seminars over innovaties in de zuivelbranche. Mijn ervaring wordt verder versterkt door samenwerkingen met onderzoeksinstellingen, waar ik betrokken ben geweest bij projecten gericht op duurzame productiemethoden en het verbeteren van de voedingswaarde van zuivelproducten.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zuivelproducten in Nederland is een belangrijke pijler van de voedingsmiddelenindustrie. Deze sector wordt gekenmerkt door een sterke binnenlandse en internationale vraag naar producten zoals melk, kaas, yoghurt en boter. De omvang van de markt blijft stabiel met een lichte jaarlijkse groei, gestimuleerd door trends zoals de vraag naar biologische en lactosevrije producten. Innovaties in productontwikkeling en verduurzaming spelen een cruciale rol in deze groei. Belangrijke spelers in deze markt zijn multinationale ondernemingen zoals FrieslandCampina en Arla Foods, evenals kleinere, gespecialiseerde producenten die zich richten op nichemarkten. De concurrentie is intens, met een focus op kwaliteit, efficiëntie en milieu-impact. Duurzaamheid en traceerbaarheid zijn belangrijke trends, waarbij consumenten steeds meer waarde hechten aan milieuvriendelijke productieprocessen en eerlijke handel. De sector wordt ook beïnvloed door veranderingen in regelgeving en handelsakkoorden, die de exportmogelijkheden kunnen beïnvloeden.</w:t>
      </w:r>
    </w:p>
    <w:p>
      <w:pPr>
        <w:pStyle w:val="Heading3"/>
      </w:pPr>
      <w:bookmarkStart w:id="11" w:name="_Toc11"/>
      <w:r>
        <w:t>Marktsegmentatie</w:t>
      </w:r>
      <w:bookmarkEnd w:id="11"/>
    </w:p>
    <w:p>
      <w:pPr>
        <w:spacing w:after="100"/>
      </w:pPr>
      <w:r>
        <w:rPr>
          <w:sz w:val="22"/>
          <w:szCs w:val="22"/>
        </w:rPr>
        <w:t xml:space="preserve">De markt voor zuivelproducten kan worden onderverdeeld in verschillende segmenten. Ten eerste, de detailhandel, waaronder supermarkten en speciaalzaken, die een breed scala aan zuivelproducten zoals melk, kaas, en yoghurt aanbieden aan consumenten. Deze klanten hebben behoefte aan consistente kwaliteit, betrouwbare levering en concurrerende prijzen. Ten tweede, de foodservice-industrie, waaronder restaurants, cafés en cateringbedrijven, die zuivelproducten in bulk inkopen voor gebruik in bereidingen. Zij waarderen flexibiliteit in levering en productvariëteit. Een derde segment is de voedingsmiddelenindustrie, die zuivelproducten als ingrediënten gebruikt voor verdere verwerking in producten zoals ijs, desserts en kant-en-klaarmaaltijden. Deze klanten eisen vaak specifieke producteigenschappen en hoge kwaliteitsnormen. Tot slot zijn er de gezondheidsbewuste consumenten die op zoek zijn naar biologische of functionele zuivelproducten, die voldoen aan specifieke gezondheidsclaims en duurzaamheidscriteria.</w:t>
      </w:r>
    </w:p>
    <w:p>
      <w:pPr>
        <w:pStyle w:val="Heading3"/>
      </w:pPr>
      <w:bookmarkStart w:id="12" w:name="_Toc12"/>
      <w:r>
        <w:t>Locatie en distributie</w:t>
      </w:r>
      <w:bookmarkEnd w:id="12"/>
    </w:p>
    <w:p>
      <w:pPr>
        <w:spacing w:after="100"/>
      </w:pPr>
      <w:r>
        <w:rPr>
          <w:sz w:val="22"/>
          <w:szCs w:val="22"/>
        </w:rPr>
        <w:t xml:space="preserve">De onderneming is gevestigd in een agrarisch gebied met gemakkelijke toegang tot melkveehouderijen, wat cruciaal is voor de constante aanvoer van verse melk. De locatie is strategisch gekozen nabij belangrijke transportknooppunten, zoals snelwegen en spoorwegen, om de distributie van zuivelproducten efficiënt te laten verlopen. Er is voldoende ruimte voor uitbreidingsmogelijkheden, wat essentieel is voor schaalvergroting en technologische innovatie. De nabijheid van een goed opgeleid arbeidsaanbod is een pluspunt, evenals de aanwezigheid van ondersteunende diensten zoals verpakkingsbedrijven en logistieke partners. De locatie voldoet aan alle milieuwetgevingen en biedt mogelijkheden voor duurzame energieoplossingen, zoals zonne-energie of biogasinstallaties, wat een positieve invloed heeft op de operationele kosten en milieuvriendelijkheid van de productieprocessen.</w:t>
      </w:r>
    </w:p>
    <w:p>
      <w:pPr>
        <w:pStyle w:val="Heading3"/>
      </w:pPr>
      <w:bookmarkStart w:id="13" w:name="_Toc13"/>
      <w:r>
        <w:t>Distributie- en verkoopkanalen</w:t>
      </w:r>
      <w:bookmarkEnd w:id="13"/>
    </w:p>
    <w:p>
      <w:pPr>
        <w:spacing w:after="100"/>
      </w:pPr>
      <w:r>
        <w:rPr>
          <w:sz w:val="22"/>
          <w:szCs w:val="22"/>
        </w:rPr>
        <w:t xml:space="preserve">In de zuivelproductiebranche zijn distributie- en verkoopkanalen essentieel voor het effectief bereiken van de consument. Veelvoorkomende verkoopkanalen zijn directe verkoop aan supermarkten en speciaalzaken, die zorgen voor een brede marktdekking en zichtbaarheid. Daarnaast spelen groothandels een cruciale rol in de distributie naar kleinere winkels en horecagelegenheden. Voor nicheproducten kan verkoop via biologische en lokale markten interessant zijn, waar de focus ligt op kwaliteit en duurzaamheid. Online verkoopplatforms en eigen webshops worden steeds belangrijker, vooral voor consumenten die gemak en directe levering waarderen. Distributie vindt plaats via gekoelde transportmiddelen om de kwaliteit en versheid van de producten te waarborgen. Samenwerkingen met logistieke partners kunnen de efficiëntie verhogen en kosten verminderen, terwijl regionale distributiecentra zorgen voor snelle levering.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zuivelproducten (SBI 10.5) opereert meestal als een besloten vennootschap (BV) vanwege de beperkte aansprakelijkheid en het vermogen om kapitaal aan te trekken. De organisatiestructuur kan als volgt worden beschreven:</w:t>
      </w:r>
    </w:p>
    <w:p>
      <w:pPr>
        <w:spacing w:after="100"/>
      </w:pPr>
      <w:r>
        <w:rPr>
          <w:sz w:val="22"/>
          <w:szCs w:val="22"/>
        </w:rPr>
        <w:t xml:space="preserve">Aan de top staat de directie, bestaande uit de algemeen directeur en eventueel een financieel directeur. Zij zijn verantwoordelijk voor de strategische beslissingen en het financieel beheer.</w:t>
      </w:r>
    </w:p>
    <w:p>
      <w:pPr>
        <w:spacing w:after="100"/>
      </w:pPr>
      <w:r>
        <w:rPr>
          <w:sz w:val="22"/>
          <w:szCs w:val="22"/>
        </w:rPr>
        <w:t xml:space="preserve">Onder de directie bevindt zich het managementteam, dat bestaat uit verschillende afdelingshoofden. Dit omvat de productieafdeling, geleid door de productiemanager, die toezicht houdt op het gehele productieproces en de kwaliteitscontrole.</w:t>
      </w:r>
    </w:p>
    <w:p>
      <w:pPr>
        <w:spacing w:after="100"/>
      </w:pPr>
      <w:r>
        <w:rPr>
          <w:sz w:val="22"/>
          <w:szCs w:val="22"/>
        </w:rPr>
        <w:t xml:space="preserve">De inkoopmanager is verantwoordelijk voor de inkoop van grondstoffen en onderhoudt relaties met leveranciers. De verkoop- en marketingmanager ontwikkelt strategieën om marktaandeel te vergroten en klantrelaties te beheren.</w:t>
      </w:r>
    </w:p>
    <w:p>
      <w:pPr>
        <w:spacing w:after="100"/>
      </w:pPr>
      <w:r>
        <w:rPr>
          <w:sz w:val="22"/>
          <w:szCs w:val="22"/>
        </w:rPr>
        <w:t xml:space="preserve">Daarnaast is er een afdeling voor onderzoek en ontwikkeling (R&amp;D) die nieuwe producten ontwikkelt en bestaande producten verbetert. De HR-afdeling beheert personeelszaken en zorgt voor training en ontwikkeling van medewerkers.</w:t>
      </w:r>
    </w:p>
    <w:p>
      <w:pPr>
        <w:pStyle w:val="Heading3"/>
      </w:pPr>
      <w:bookmarkStart w:id="16" w:name="_Toc16"/>
      <w:r>
        <w:t>Bedrijfsprocessen</w:t>
      </w:r>
      <w:bookmarkEnd w:id="16"/>
    </w:p>
    <w:p>
      <w:pPr>
        <w:spacing w:after="100"/>
      </w:pPr>
      <w:r>
        <w:rPr>
          <w:sz w:val="22"/>
          <w:szCs w:val="22"/>
        </w:rPr>
        <w:t xml:space="preserve">De bedrijfsprocessen voor een onderneming in de vervaardiging van zuivelproducten zijn essentieel voor het waarborgen van kwaliteit en efficiëntie.</w:t>
      </w:r>
    </w:p>
    <w:p>
      <w:pPr>
        <w:spacing w:after="100"/>
      </w:pPr>
      <w:r>
        <w:rPr>
          <w:sz w:val="22"/>
          <w:szCs w:val="22"/>
        </w:rPr>
        <w:t xml:space="preserve">Het inkoopproces begint met het selecteren van betrouwbare melkveehouders die hoogwaardige melk leveren. Strikte kwaliteitscontroles worden uitgevoerd bij ontvangst om te voldoen aan de gezondheids- en veiligheidsnormen.</w:t>
      </w:r>
    </w:p>
    <w:p>
      <w:pPr>
        <w:spacing w:after="100"/>
      </w:pPr>
      <w:r>
        <w:rPr>
          <w:sz w:val="22"/>
          <w:szCs w:val="22"/>
        </w:rPr>
        <w:t xml:space="preserve">In de productie staat pasteurisatie centraal, gevolgd door fermentatie, stremming en rijping, afhankelijk van het eindproduct, zoals kaas of yoghurt. Het gebruik van geavanceerde machines en technologieën is cruciaal om consistentie en kwaliteit te waarborgen.</w:t>
      </w:r>
    </w:p>
    <w:p>
      <w:pPr>
        <w:spacing w:after="100"/>
      </w:pPr>
      <w:r>
        <w:rPr>
          <w:sz w:val="22"/>
          <w:szCs w:val="22"/>
        </w:rPr>
        <w:t xml:space="preserve">Verkoopprocessen richten zich op het opbouwen van relaties met distributeurs, supermarkten en speciaalzaken. Er wordt ingezet op strategische marketingcampagnes om de merkbekendheid te vergroten en de verkoop te stimuleren. Het bedrijf onderzoekt voortdurend nieuwe marktkansen, zoals exportmogelijkheden of het ontwikkelen van biologische productlijnen.</w:t>
      </w:r>
    </w:p>
    <w:p>
      <w:pPr>
        <w:spacing w:after="100"/>
      </w:pPr>
      <w:r>
        <w:rPr>
          <w:sz w:val="22"/>
          <w:szCs w:val="22"/>
        </w:rPr>
        <w:t xml:space="preserve">Administratieve processen omvatten voorraadbeheer, facturatie en naleving van regelgeving. Efficiëntie in deze processen wordt bereikt door het gebruik van ERP-systemen die real-time gegevens bieden voor betere besluitvorming. Regelmatige audits en rapportages helpen om de operationele prestaties te monitoren en te verbeteren.</w:t>
      </w:r>
    </w:p>
    <w:p>
      <w:pPr>
        <w:spacing w:after="100"/>
      </w:pPr>
      <w:r>
        <w:rPr>
          <w:sz w:val="22"/>
          <w:szCs w:val="22"/>
        </w:rPr>
        <w:t xml:space="preserve">Deze geïntegreerde processen dragen bij aan een duurzame bedrijfsvoering en klanttevredenheid.</w:t>
      </w:r>
    </w:p>
    <w:p>
      <w:pPr>
        <w:pStyle w:val="Heading3"/>
      </w:pPr>
      <w:bookmarkStart w:id="17" w:name="_Toc17"/>
      <w:r>
        <w:t>Inkoop en leveranciers</w:t>
      </w:r>
      <w:bookmarkEnd w:id="17"/>
    </w:p>
    <w:p>
      <w:pPr>
        <w:spacing w:after="100"/>
      </w:pPr>
      <w:r>
        <w:rPr>
          <w:sz w:val="22"/>
          <w:szCs w:val="22"/>
        </w:rPr>
        <w:t xml:space="preserve">In de zuivelproductie is het essentieel om sterke relaties op te bouwen met betrouwbare leveranciers van rauwe melk, die vaak afkomstig zijn van lokale melkveehouders. Deze relaties worden doorgaans vastgelegd in langetermijncontracten om prijsschommelingen te minimaliseren en een constante aanvoer te garanderen. Naast rauwe melk worden andere inkoopgoederen zoals bacterieculturen, stremsel en verpakkingsmaterialen betrokken bij gespecialiseerde leveranciers. Het is cruciaal om met leveranciers te werken die voldoen aan de hoogste kwaliteitsnormen en certificeringen, zoals HACCP en ISO, om de voedselveiligheid te waarborgen. Het onderhouden van een efficiënte logistiek en voorraadbeheer is van belang om bederf te voorkomen en productieprocessen soepel te laten verlopen. Regelmatige evaluatie van leveranciersprestaties helpt bij het waarborgen van continuïteit en kwaliteit in de productie.</w:t>
      </w:r>
    </w:p>
    <w:p>
      <w:pPr>
        <w:pStyle w:val="Heading3"/>
      </w:pPr>
      <w:bookmarkStart w:id="18" w:name="_Toc18"/>
      <w:r>
        <w:t>Vergunningen en registraties</w:t>
      </w:r>
      <w:bookmarkEnd w:id="18"/>
    </w:p>
    <w:p>
      <w:pPr>
        <w:spacing w:after="100"/>
      </w:pPr>
      <w:r>
        <w:rPr>
          <w:sz w:val="22"/>
          <w:szCs w:val="22"/>
        </w:rPr>
        <w:t xml:space="preserve">Voor de vervaardiging van zuivelproducten is het essentieel om te beschikken over een HACCP-certificering om voedselveiligheid te waarborgen. Daarnaast is een registratie bij de Nederlandse Voedsel- en Warenautoriteit (NVWA) verplicht. Afhankelijk van de schaal en locatie van de productie, kunnen ook milieuvergunningen vereist zijn, zoals een omgevingsvergunning. Indien de zuivelproducten biologisch zijn, moet een Skal-certificering worden verkregen. Voor de export van producten binnen de EU is een EG-erkenning noodzakelijk. Verder kan het verkrijgen van keurmerken zoals het Beter Leven keurmerk of het Fairtrade keurmerk van toegevoegde waarde zijn voor het positioneren van de producten op de markt.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vervaardiging van zuivelproducten zijn er diverse risico's die aandacht vereisen. Operationeel gezien is er het risico van productieverstoringen door technische storingen of kwaliteitsproblemen, wat kan leiden tot verlies van productiviteit en reputatieschade. Daarnaast zijn er strenge hygiëne- en veiligheidsvoorschriften waaraan voldaan moet worden, waarbij niet-naleving kan resulteren in boetes of sluiting.</w:t>
      </w:r>
    </w:p>
    <w:p>
      <w:pPr>
        <w:spacing w:after="100"/>
      </w:pPr>
      <w:r>
        <w:rPr>
          <w:sz w:val="22"/>
          <w:szCs w:val="22"/>
        </w:rPr>
        <w:t xml:space="preserve">Marktgerelateerde risico's omvatten schommelingen in de vraag naar zuivelproducten als gevolg van veranderende consumentenvoorkeuren, zoals de trend naar plantaardige alternatieven. Concurrentie van zowel binnenlandse als internationale producenten kan ook druk uitoefenen op de prijzen en marges.</w:t>
      </w:r>
    </w:p>
    <w:p>
      <w:pPr>
        <w:spacing w:after="100"/>
      </w:pPr>
      <w:r>
        <w:rPr>
          <w:sz w:val="22"/>
          <w:szCs w:val="22"/>
        </w:rPr>
        <w:t xml:space="preserve">Financieel gezien kan de volatiliteit van grondstofprijzen, zoals melk en energie, de kostenstructuur beïnvloeden en de winstgevendheid onder druk zetten. Daarnaast kunnen wisselkoersfluctuaties impact hebben op bedrijven die internationaal opereren. Tot slot is er het kredietrisico waarbij klanten mogelijk niet op tijd betalen, wat invloed heeft op de cashflow.</w:t>
      </w:r>
    </w:p>
    <w:p>
      <w:pPr>
        <w:pStyle w:val="Heading3"/>
      </w:pPr>
      <w:bookmarkStart w:id="21" w:name="_Toc21"/>
      <w:r>
        <w:t>Kwaliteitsborging</w:t>
      </w:r>
      <w:bookmarkEnd w:id="21"/>
    </w:p>
    <w:p>
      <w:pPr>
        <w:spacing w:after="100"/>
      </w:pPr>
      <w:r>
        <w:rPr>
          <w:sz w:val="22"/>
          <w:szCs w:val="22"/>
        </w:rPr>
        <w:t xml:space="preserve">Onze onderneming waarborgt de kwaliteit van zuivelproducten door strikte naleving van erkende normen en certificeringen, zoals ISO 22000 voor voedselveiligheidsmanagement. We implementeren een HACCP-systeem (Hazard Analysis and Critical Control Points) om risico's in het productieproces te identificeren en te beheersen. Interne audits en regelmatige inspecties door externe partijen zorgen ervoor dat de naleving van de kwaliteitsstandaarden continu wordt gecontroleerd. Onze producten dragen het Beter Leven Keurmerk, wat onze inzet voor dierenwelzijn en duurzaamheid onderstreept. We investeren in geavanceerde technologieën en opleidingen voor onze medewerkers om de hoogste productienormen te handhaven. Klanttevredenheid en productveiligheid staan centraal in onze bedrijfsvoering, en feedback wordt proactief gebruikt om processen te optimaliseren.</w:t>
      </w:r>
    </w:p>
    <w:p>
      <w:pPr>
        <w:pStyle w:val="Heading3"/>
      </w:pPr>
      <w:bookmarkStart w:id="22" w:name="_Toc22"/>
      <w:r>
        <w:t>Aansprakelijkheden en verzekeringen</w:t>
      </w:r>
      <w:bookmarkEnd w:id="22"/>
    </w:p>
    <w:p>
      <w:pPr>
        <w:spacing w:after="100"/>
      </w:pPr>
      <w:r>
        <w:rPr>
          <w:sz w:val="22"/>
          <w:szCs w:val="22"/>
        </w:rPr>
        <w:t xml:space="preserve">In de zuivelproductiebranche zijn er diverse aansprakelijkheden en verzekeringen die van cruciaal belang zijn. Productaansprakelijkheid is essentieel, aangezien zuivelproducten consumptiegoederen zijn en eventuele kwaliteitsproblemen tot gezondheidsrisico's kunnen leiden. Een productaansprakelijkheidsverzekering dekt schadeclaims van consumenten bij productfouten. Daarnaast is een bedrijfsaansprakelijkheidsverzekering noodzakelijk om schade aan derden te dekken die ontstaat door bedrijfsactiviteiten. Milieuaansprakelijkheid is ook relevant, vooral vanwege de afvalproducten en emissies die bij productie kunnen ontstaan; hiervoor kan een milieuaansprakelijkheidsverzekering worden afgesloten. Tevens is het aan te raden om een transportverzekering te hebben voor het vervoer van producten, en een bedrijfsstagnatieverzekering om verlies van inkomen te dekken bij productieonderbrekingen door onvoorziene omstandigheden zoals apparatuurstoringen of natuurrampen.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CD91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2026-08-02T22:40:58+02:00</dcterms:created>
  <dcterms:modified xsi:type="dcterms:W3CDTF">2026-08-02T22:40:58+02:00</dcterms:modified>
</cp:coreProperties>
</file>

<file path=docProps/custom.xml><?xml version="1.0" encoding="utf-8"?>
<Properties xmlns="http://schemas.openxmlformats.org/officeDocument/2006/custom-properties" xmlns:vt="http://schemas.openxmlformats.org/officeDocument/2006/docPropsVTypes"/>
</file>