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producten voor de bouw van beton, kalkzandsteen en van cellenbeton (SBI 23.61) · Gegenereerd op 24 juni 2026</w:t>
      </w:r>
    </w:p>
    <w:p>
      <w:pPr>
        <w:spacing w:after="120"/>
      </w:pPr>
      <w:r>
        <w:rPr>
          <w:sz w:val="22"/>
          <w:szCs w:val="22"/>
        </w:rPr>
        <w:t xml:space="preserve">Ondernemingen in de sector van vervaardiging van producten voor de bouw van beton, kalkzandsteen en cellenbeton zijn gespecialiseerd in het produceren van bouwmaterialen die essentieel zijn voor de constructie van gebouwen en infrastructuur. Deze bedrijven richten zich op het vervaardigen van uiteenlopende producten zoals betonnen bouwblokken, kalkzandsteen en cellenbetonpanelen. Deze materialen worden veelal gebruikt in zowel residentiële als commerciële bouwprojecten vanwege hun duurzaamheid en structurele integriteit.</w:t>
      </w:r>
    </w:p>
    <w:p>
      <w:pPr>
        <w:spacing w:after="120"/>
      </w:pPr>
      <w:r>
        <w:rPr>
          <w:sz w:val="22"/>
          <w:szCs w:val="22"/>
        </w:rPr>
        <w:t xml:space="preserve">De afnemers van deze producten zijn voornamelijk bouwbedrijven, aannemers en architecten die betrokken zijn bij de ontwikkeling van nieuwbouwprojecten en renovaties. De sector speelt een cruciale rol in het voorzien van hoogwaardige bouwmaterialen die voldoen aan strenge bouwvoorschriften en milieunormen. Hierdoor dragen deze ondernemingen bij aan het realiseren van veilige en duurzame bouwoplossingen.</w:t>
      </w:r>
    </w:p>
    <w:p>
      <w:pPr>
        <w:spacing w:after="120"/>
      </w:pPr>
      <w:r>
        <w:rPr>
          <w:sz w:val="22"/>
          <w:szCs w:val="22"/>
        </w:rPr>
        <w:t xml:space="preserve">De marktomgeving voor deze sector wordt gekenmerkt door een constante vraag naar efficiënte en kosteneffectieve bouwmaterialen. Trends zoals duurzaamheid en energie-efficiëntie beïnvloeden de productieprocessen en productinnovaties binnen deze sector. Daarnaast is er een toenemende focus op het verminderen van de ecologische voetafdruk van bouwmaterialen, wat kansen biedt voor bedrijven om zich te onderscheiden door milieuvriendelijke producten aan te bieden.</w:t>
      </w:r>
    </w:p>
    <w:p>
      <w:pPr>
        <w:spacing w:after="200"/>
      </w:pPr>
      <w:r>
        <w:rPr>
          <w:color w:val="B8873F"/>
          <w:sz w:val="20"/>
          <w:szCs w:val="20"/>
          <w:i w:val="1"/>
          <w:iCs w:val="1"/>
        </w:rPr>
        <w:t xml:space="preserve">Branche-gemiddelde brutomarge: 51.0%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productie van innovatieve, duurzame bouwmaterialen, specifiek beton- en kalkzandsteenproducten, die bijdragen aan milieuvriendelijk bouwen. De onderneming biedt een breed scala aan producten aan, zoals prefab betonpanelen, kalkzandsteen blokken en cellenbeton elementen, die geschikt zijn voor zowel residentiële als commerciële bouwprojecten. Deze producten worden vervaardigd met behulp van geavanceerde technologieën die de CO2-uitstoot minimaliseren en het gebruik van gerecyclede materialen maximaliseren. De primaire doelgroep bestaat uit bouwbedrijven, aannemers en architecten die op zoek zijn naar hoogwaardige, duurzame en kostenefficiënte bouwoplossingen. Door een sterke focus op innovatie en duurzaamheid, ondersteunt het bedrijf de groeiende vraag naar milieuvriendelijke bouwmaterialen binnen de Europese markt.</w:t>
      </w:r>
    </w:p>
    <w:p>
      <w:pPr>
        <w:pStyle w:val="Heading3"/>
      </w:pPr>
      <w:bookmarkStart w:id="3" w:name="_Toc3"/>
      <w:r>
        <w:t>Missie</w:t>
      </w:r>
      <w:bookmarkEnd w:id="3"/>
    </w:p>
    <w:p>
      <w:pPr>
        <w:spacing w:after="100"/>
      </w:pPr>
      <w:r>
        <w:rPr>
          <w:sz w:val="22"/>
          <w:szCs w:val="22"/>
        </w:rPr>
        <w:t xml:space="preserve">Onze missie is om innovatieve en duurzame bouwmaterialen van beton, kalkzandsteen en cellenbeton te vervaardigen die bijdragen aan de ontwikkeling van sterke en energie-efficiënte infrastructuren. Wij staan voor kwaliteit, betrouwbaarheid en milieuvriendelijkheid, waarbij we voortdurend streven naar het minimaliseren van onze ecologische voetafdruk. Door samen te werken met partners in de bouwsector, willen we de standaard voor duurzame bouwpraktijken verhogen en een positieve impact op de gemeenschap en het milieu realiseren.</w:t>
      </w:r>
    </w:p>
    <w:p>
      <w:pPr>
        <w:pStyle w:val="Heading3"/>
      </w:pPr>
      <w:bookmarkStart w:id="4" w:name="_Toc4"/>
      <w:r>
        <w:t>Visie</w:t>
      </w:r>
      <w:bookmarkEnd w:id="4"/>
    </w:p>
    <w:p>
      <w:pPr>
        <w:spacing w:after="100"/>
      </w:pPr>
      <w:r>
        <w:rPr>
          <w:sz w:val="22"/>
          <w:szCs w:val="22"/>
        </w:rPr>
        <w:t xml:space="preserve">Onze onderneming streeft ernaar een toonaangevende rol te spelen in de verduurzaming van de bouwmaterialenindustrie, met een focus op beton, kalkzandsteen en cellenbeton. We voorzien een toekomst waarin de vraag naar milieuvriendelijke en energie-efficiënte bouwmaterialen sterk toeneemt, gedreven door strengere regelgeving en toenemende bewustwording over klimaatverandering. Door te investeren in innovatieve technologieën en productieprocessen willen we de ecologische voetafdruk van onze producten minimaliseren. We streven naar strategische samenwerkingen met partners in de bouwsector om hoogwaardige, duurzame oplossingen te bieden die voldoen aan de behoeften van moderne bouwprojecten, terwijl we tegelijkertijd bijdragen aan een circulaire economie.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technische kennis van bouwmaterialen, specifiek beton, kalkzandsteen en cellenbeton, wat essentieel is voor de vervaardiging van kwaliteitsproducten in deze sector. Met jarenlange ervaring in de bouwmaterialenindustrie heeft de ondernemer een scherp inzicht ontwikkeld in de dynamiek van de markt en de behoeften van de klant. Daarnaast toont de ondernemer sterke leiderschapsvaardigheden, waardoor hij effectief een team kan aansturen en motiveren. Zijn netwerk binnen de bouwsector is uitgebreid, wat cruciaal is voor het aangaan van strategische samenwerkingen en het vergroten van de marktpositie. Bovendien bezit de ondernemer een uitstekend probleemoplossend vermogen, wat hem in staat stelt om snel en adequaat te reageren op operationele uitdagingen en veranderende marktomstandigheden.</w:t>
      </w:r>
    </w:p>
    <w:p>
      <w:pPr>
        <w:pStyle w:val="Heading3"/>
      </w:pPr>
      <w:bookmarkStart w:id="7" w:name="_Toc7"/>
      <w:r>
        <w:t>Aandachtspunten</w:t>
      </w:r>
      <w:bookmarkEnd w:id="7"/>
    </w:p>
    <w:p>
      <w:pPr>
        <w:spacing w:after="100"/>
      </w:pPr>
      <w:r>
        <w:rPr>
          <w:sz w:val="22"/>
          <w:szCs w:val="22"/>
        </w:rPr>
        <w:t xml:space="preserve">Een zwakte van de ondernemer in de vervaardiging van bouwproducten van beton, kalkzandsteen en cellenbeton kan liggen in het beperkte inzicht in de snel veranderende technologische innovaties binnen de sector. Dit kan resulteren in een achterstand bij de implementatie van nieuwe productietechnieken of automatisering, waardoor efficiëntievoordelen worden misgelopen. Daarnaast kan er een tekort aan ervaring zijn op het gebied van duurzaamheidsinitiatieven, wat essentieel is gezien de toenemende focus op milieuvriendelijkheid in de bouwsector. Het vermogen om effectief te netwerken binnen de industrie kan eveneens beperkt zijn, wat de toegang tot strategische partnerschappen en marktinformatie belemmert.</w:t>
      </w:r>
    </w:p>
    <w:p>
      <w:pPr>
        <w:pStyle w:val="Heading3"/>
      </w:pPr>
      <w:bookmarkStart w:id="8" w:name="_Toc8"/>
      <w:r>
        <w:t>Branche-ervaring</w:t>
      </w:r>
      <w:bookmarkEnd w:id="8"/>
    </w:p>
    <w:p>
      <w:pPr>
        <w:spacing w:after="100"/>
      </w:pPr>
      <w:r>
        <w:rPr>
          <w:sz w:val="22"/>
          <w:szCs w:val="22"/>
        </w:rPr>
        <w:t xml:space="preserve">Met een achtergrond in civiele techniek en een specialisatie in bouwmaterialen, heb ik meer dan tien jaar ervaring in de vervaardiging van bouwproducten zoals beton, kalkzandsteen en cellenbeton. Mijn loopbaan begon bij een toonaangevend bouwmaterialenbedrijf, waar ik verantwoordelijk was voor de kwaliteitscontrole van betonproducten. Vervolgens breidde ik mijn expertise uit bij een kalkzandsteenfabrikant, waar ik leiding gaf aan productontwikkeling en innovatieprojecten. Daarnaast heb ik een uitgebreid netwerk opgebouwd binnen de bouwsector, bestaande uit architecten, aannemers en leveranciers. Mijn deelname aan branchegerelateerde conferenties en seminars heeft mij op de hoogte gehouden van de nieuwste technologieën en duurzaamheidsnormen in de bouwmaterialenindustrie. Deze combinatie van opleiding, ervaring en netwerk stelt mij in staat om hoogwaardige en innovatieve bouwproducten te ontwikkelen.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producten voor de bouw van beton, kalkzandsteen en cellenbeton in Nederland wordt gekenmerkt door een stabiele vraag, gedreven door de voortdurende behoefte aan woningbouw en infrastructuurontwikkeling. Deze sector speelt een cruciale rol in de bouwindustrie, met producten die essentieel zijn voor zowel residentiële als commerciële bouwprojecten. De markt heeft een matige groei, gestimuleerd door duurzame bouwtrends en de nadruk op energie-efficiëntie. Belangrijke trends omvatten de toenemende vraag naar milieuvriendelijke en prefab bouwmaterialen, evenals innovaties in productietechnieken om de ecologische voetafdruk te verkleinen. De sector wordt gedomineerd door enkele grote spelers die geïntegreerde oplossingen bieden, maar er is ook ruimte voor middelgrote bedrijven die zich richten op nichemarkten of specifieke klantbehoeften. Samenwerking met bouwbedrijven en aannemers is cruciaal voor marktsucces, evenals voortdurende investeringen in technologie en productontwikkeling om aan de veranderende eisen van de markt te voldoen.</w:t>
      </w:r>
    </w:p>
    <w:p>
      <w:pPr>
        <w:pStyle w:val="Heading3"/>
      </w:pPr>
      <w:bookmarkStart w:id="11" w:name="_Toc11"/>
      <w:r>
        <w:t>Marktsegmentatie</w:t>
      </w:r>
      <w:bookmarkEnd w:id="11"/>
    </w:p>
    <w:p>
      <w:pPr>
        <w:spacing w:after="100"/>
      </w:pPr>
      <w:r>
        <w:rPr>
          <w:sz w:val="22"/>
          <w:szCs w:val="22"/>
        </w:rPr>
        <w:t xml:space="preserve">De marktsegmentatie voor de vervaardiging van producten voor de bouw van beton, kalkzandsteen en cellenbeton kan worden onderverdeeld in drie hoofdsegmenten: aannemers, ontwikkelaars en architecten. Aannemers zijn vaak op zoek naar duurzame en kosteneffectieve bouwmaterialen die voldoen aan strenge bouwvoorschriften en veiligheidseisen. Ontwikkelaars richten zich op producten die bijdragen aan energie-efficiënte en milieuvriendelijke projecten, waarbij duurzaamheid en levensduur van belang zijn. Architecten hebben behoefte aan veelzijdige en esthetisch aantrekkelijke materialen die creatieve ontwerpen mogelijk maken. Elk segment vereist betrouwbare levering en technische ondersteuning, evenals producten die voldoen aan zowel functionele als esthetische eisen. De focus ligt op kwaliteit, innovatie en aanpassingsvermogen om tegemoet te komen aan de groeiende vraag naar duurzame en efficiënte bouwoplossingen.</w:t>
      </w:r>
    </w:p>
    <w:p>
      <w:pPr>
        <w:pStyle w:val="Heading3"/>
      </w:pPr>
      <w:bookmarkStart w:id="12" w:name="_Toc12"/>
      <w:r>
        <w:t>Locatie en distributie</w:t>
      </w:r>
      <w:bookmarkEnd w:id="12"/>
    </w:p>
    <w:p>
      <w:pPr>
        <w:spacing w:after="100"/>
      </w:pPr>
      <w:r>
        <w:rPr>
          <w:sz w:val="22"/>
          <w:szCs w:val="22"/>
        </w:rPr>
        <w:t xml:space="preserve">De ideale locatie voor een onderneming in de vervaardiging van producten voor de bouw van beton, kalkzandsteen en cellenbeton moet strategisch gelegen zijn nabij grondstofleveranciers en logistieke knooppunten. Een industrieterrein met goede infrastructuur en nabijheid tot hoofdwegen en snelwegen is cruciaal voor efficiënt transport van zware en volumineuze materialen. De nabijheid van spoorwegen of een haven kan ook voordelig zijn voor de aanvoer van grondstoffen en de distributie van eindproducten. Daarnaast is voldoende ruimte voor opslag en uitbreiding essentieel, evenals de beschikbaarheid van nutsvoorzieningen zoals water en elektriciteit. Het is ook belangrijk om te voldoen aan milieuregels en omgevingsvergunningen, gezien de impact van de productieprocessen op de omgeving.</w:t>
      </w:r>
    </w:p>
    <w:p>
      <w:pPr>
        <w:pStyle w:val="Heading3"/>
      </w:pPr>
      <w:bookmarkStart w:id="13" w:name="_Toc13"/>
      <w:r>
        <w:t>Distributie- en verkoopkanalen</w:t>
      </w:r>
      <w:bookmarkEnd w:id="13"/>
    </w:p>
    <w:p>
      <w:pPr>
        <w:spacing w:after="100"/>
      </w:pPr>
      <w:r>
        <w:rPr>
          <w:sz w:val="22"/>
          <w:szCs w:val="22"/>
        </w:rPr>
        <w:t xml:space="preserve">In de branche van vervaardiging van bouwproducten zoals beton, kalkzandsteen en cellenbeton, zijn effectieve distributie- en verkoopkanalen essentieel voor succes. Directe verkoop aan bouwbedrijven en aannemers is gebruikelijk, omdat deze klanten vaak grote hoeveelheden materiaal nodig hebben voor hun projecten. Daarnaast spelen distributeurs en groothandels een cruciale rol, omdat zij de producten kunnen opslaan en distribueren naar kleinere bouwbedrijven en lokale detailhandelaren. Het gebruik van regionale distributiecentra kan de logistieke efficiëntie verbeteren en de levertijden verkorten. Online verkoopkanalen worden steeds belangrijker, vooral voor kleinere bestellingen en speciale producten. Deelname aan beurzen en vakconferenties biedt mogelijkheden voor netwerken en het aantrekken van nieuwe klanten. Strategische partnerschappen met architecten en ingenieurs kunnen ook leiden tot directe aanbevelingen en projectgerichte verkopen.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vervaardiging van producten voor de bouw van beton, kalkzandsteen en cellenbeton is typisch georganiseerd als een besloten vennootschap (BV) vanwege de beperkte aansprakelijkheid en het gescheiden houden van privé- en bedrijfsvermogen. De organisatiestructuur bestaat uit verschillende afdelingen die nauw samenwerken. Aan het hoofd staat de Algemeen Directeur, die verantwoordelijk is voor de strategische besluitvorming. Onder de Algemeen Directeur vallen de Productieafdeling, de Verkoop- en Marketingafdeling, de Financiële afdeling, en de Afdeling Onderzoek en Ontwikkeling.</w:t>
      </w:r>
    </w:p>
    <w:p>
      <w:pPr>
        <w:spacing w:after="100"/>
      </w:pPr>
      <w:r>
        <w:rPr>
          <w:sz w:val="22"/>
          <w:szCs w:val="22"/>
        </w:rPr>
        <w:t xml:space="preserve">De Productieafdeling, geleid door de Productiemanager, is verantwoordelijk voor de efficiënte en kwalitatieve productie van bouwmaterialen. De Verkoop- en Marketingafdeling richt zich op klantrelaties en marktexpansie, onder leiding van de Sales Manager. De Financiële afdeling, onder de Financieel Manager, zorgt voor budgettering en financiële rapportage. De Afdeling Onderzoek en Ontwikkeling, geleid door de R&amp;D Manager, richt zich op innovatie en productverbetering om concurrerend te blijven.</w:t>
      </w:r>
    </w:p>
    <w:p>
      <w:pPr>
        <w:pStyle w:val="Heading3"/>
      </w:pPr>
      <w:bookmarkStart w:id="16" w:name="_Toc16"/>
      <w:r>
        <w:t>Bedrijfsprocessen</w:t>
      </w:r>
      <w:bookmarkEnd w:id="16"/>
    </w:p>
    <w:p>
      <w:pPr>
        <w:spacing w:after="100"/>
      </w:pPr>
      <w:r>
        <w:rPr>
          <w:sz w:val="22"/>
          <w:szCs w:val="22"/>
        </w:rPr>
        <w:t xml:space="preserve">Binnen de vervaardiging van producten voor de bouw van beton, kalkzandsteen en cellenbeton, vormen de bedrijfsprocessen een samenhangend geheel dat efficiëntie en kwaliteit waarborgt.</w:t>
      </w:r>
    </w:p>
    <w:p>
      <w:pPr>
        <w:spacing w:after="100"/>
      </w:pPr>
      <w:r>
        <w:rPr>
          <w:sz w:val="22"/>
          <w:szCs w:val="22"/>
        </w:rPr>
        <w:t xml:space="preserve">Het inkoopproces start met het selecteren en contracteren van betrouwbare leveranciers voor grondstoffen zoals cement, zand en kalk. Er wordt gestreefd naar langdurige relaties met leveranciers om prijsstabiliteit en leveringszekerheid te garanderen.</w:t>
      </w:r>
    </w:p>
    <w:p>
      <w:pPr>
        <w:spacing w:after="100"/>
      </w:pPr>
      <w:r>
        <w:rPr>
          <w:sz w:val="22"/>
          <w:szCs w:val="22"/>
        </w:rPr>
        <w:t xml:space="preserve">Tijdens de productie worden de grondstoffen gemengd en verwerkt tot halffabricaten of eindproducten. Strikte kwaliteitscontroles worden uitgevoerd om te voldoen aan de bouwnormen en specificaties. De productie is geoptimaliseerd voor minimale verspilling en maximale efficiëntie, met gebruik van geavanceerde technologieën en automatisering.</w:t>
      </w:r>
    </w:p>
    <w:p>
      <w:pPr>
        <w:spacing w:after="100"/>
      </w:pPr>
      <w:r>
        <w:rPr>
          <w:sz w:val="22"/>
          <w:szCs w:val="22"/>
        </w:rPr>
        <w:t xml:space="preserve">Het verkoopproces omvat het identificeren van nieuwe markten en klanten, het opbouwen van relaties met aannemers en distributeurs en het onderhandelen van contracten. Er wordt gefocust op klanttevredenheid en het aanbieden van op maat gemaakte oplossingen voor specifieke bouwprojecten.</w:t>
      </w:r>
    </w:p>
    <w:p>
      <w:pPr>
        <w:spacing w:after="100"/>
      </w:pPr>
      <w:r>
        <w:rPr>
          <w:sz w:val="22"/>
          <w:szCs w:val="22"/>
        </w:rPr>
        <w:t xml:space="preserve">Administratieve processen ondersteunen de operationele activiteiten met nauwkeurige boekhouding, voorraadbeheer en naleving van regelgeving. Er is een sterke nadruk op transparantie en verantwoording om financiële gezondheid en operationele continuïteit te waarborgen. Dit alles draagt bij aan een solide basis voor duurzame groei in de bouwsector.</w:t>
      </w:r>
    </w:p>
    <w:p>
      <w:pPr>
        <w:pStyle w:val="Heading3"/>
      </w:pPr>
      <w:bookmarkStart w:id="17" w:name="_Toc17"/>
      <w:r>
        <w:t>Inkoop en leveranciers</w:t>
      </w:r>
      <w:bookmarkEnd w:id="17"/>
    </w:p>
    <w:p>
      <w:pPr>
        <w:spacing w:after="100"/>
      </w:pPr>
      <w:r>
        <w:rPr>
          <w:sz w:val="22"/>
          <w:szCs w:val="22"/>
        </w:rPr>
        <w:t xml:space="preserve">Voor onze onderneming in de vervaardiging van producten voor de bouw van beton, kalkzandsteen en cellenbeton, is een strategische inkoop van grondstoffen essentieel. Wij betrekken cement, zand, grind en kalk van gerenommeerde leveranciers die consistent hoogwaardige materialen leveren. Onze inkoopstrategie richt zich op het opbouwen van langdurige relaties met leveranciers die betrouwbaar zijn in levering en concurrerende prijzen bieden. We evalueren regelmatig de prestaties van onze leveranciers op basis van leverbetrouwbaarheid, kwaliteit en kosten. Daarnaast overwegen we samenwerkingsverbanden met lokale leveranciers om de transportkosten te minimaliseren en de duurzaamheid te bevorderen. We houden rekening met marktontwikkelingen en schommelingen in grondstofprijzen om onze inkoopkosten te optimaliseren en onze productieprocessen efficiënt te laten verlopen.</w:t>
      </w:r>
    </w:p>
    <w:p>
      <w:pPr>
        <w:pStyle w:val="Heading3"/>
      </w:pPr>
      <w:bookmarkStart w:id="18" w:name="_Toc18"/>
      <w:r>
        <w:t>Vergunningen en registraties</w:t>
      </w:r>
      <w:bookmarkEnd w:id="18"/>
    </w:p>
    <w:p>
      <w:pPr>
        <w:spacing w:after="100"/>
      </w:pPr>
      <w:r>
        <w:rPr>
          <w:sz w:val="22"/>
          <w:szCs w:val="22"/>
        </w:rPr>
        <w:t xml:space="preserve">Voor de vervaardiging van producten voor de bouw van beton, kalkzandsteen en cellenbeton zijn diverse vergunningen en registraties vereist. Allereerst is een milieuvergunning nodig vanwege de impact van productieprocessen op het milieu. Daarnaast is een omgevingsvergunning noodzakelijk voor bouw- en productieactiviteiten. Registratie bij de Kamer van Koophandel (KvK) is verplicht voor alle bedrijven. Voor bepaalde producten kan CE-markering vereist zijn om te voldoen aan Europese normen. Het KOMO-keurmerk kan relevant zijn om de kwaliteit en betrouwbaarheid van bouwproducten aan te tonen. Daarnaast kunnen specifieke ARBO-voorschriften van toepassing zijn om de veiligheid op de werkvloer te waarborgen.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vervaardiging van bouwproducten zoals beton, kalkzandsteen en cellenbeton is de afhankelijkheid van grondstoffen. Schommelingen in de beschikbaarheid en prijs van grondstoffen zoals cement en zand kunnen productieprocessen verstoren en kosten verhogen. Marktgerelateerd risico komt voort uit de cycliciteit van de bouwsector. Economische neergangen kunnen leiden tot een afname van de vraag naar bouwmaterialen, wat resulteert in een omzetdaling. Concurrentie van zowel lokale als internationale producenten kan bovendien druk uitoefenen op de prijzen en marges. Financiële risico's omvatten de blootstelling aan rente- en wisselkoersschommelingen, vooral als er leningen in vreemde valuta zijn afgesloten of materialen uit het buitenland worden geïmporteerd. Het niet effectief beheren van deze risico's kan leiden tot verminderde winstgevendheid en liquiditeitsproblemen. Daarnaast kan strenger wordende regelgeving omtrent milieu-impact en duurzaamheid in de toekomst extra investeringen vereisen, wat de financiële druk verder verhoogt.</w:t>
      </w:r>
    </w:p>
    <w:p>
      <w:pPr>
        <w:pStyle w:val="Heading3"/>
      </w:pPr>
      <w:bookmarkStart w:id="21" w:name="_Toc21"/>
      <w:r>
        <w:t>Kwaliteitsborging</w:t>
      </w:r>
      <w:bookmarkEnd w:id="21"/>
    </w:p>
    <w:p>
      <w:pPr>
        <w:spacing w:after="100"/>
      </w:pPr>
      <w:r>
        <w:rPr>
          <w:sz w:val="22"/>
          <w:szCs w:val="22"/>
        </w:rPr>
        <w:t xml:space="preserve">In de vervaardiging van bouwproducten uit beton, kalkzandsteen en cellenbeton wordt kwaliteit gewaarborgd door naleving van strikte normen en certificeringen. Het behalen van ISO 9001-certificering is essentieel, aangezien dit de implementatie van een effectief kwaliteitsmanagementsysteem garandeert. Daarnaast zijn producten vaak voorzien van CE-markering, wat bevestigt dat ze voldoen aan EU-richtlijnen. Interne kwaliteitscontroles omvatten regelmatige inspecties van grondstoffen en eindproducten, evenals het testen van sterkte en duurzaamheid volgens de EN 206-norm voor beton. Het opzetten van een continue verbeteringsproces zorgt ervoor dat productiemethoden en -procedures voortdurend worden geoptimaliseerd. Daarnaast wordt de kwaliteit geborgd door het gebruik van geavanceerde technologieën en machines die nauwkeurige productieprocessen mogelijk maken. Regelmatige audits en trainingen voor personeel dragen bij aan consistentie en naleving van kwaliteitsnormen.</w:t>
      </w:r>
    </w:p>
    <w:p>
      <w:pPr>
        <w:pStyle w:val="Heading3"/>
      </w:pPr>
      <w:bookmarkStart w:id="22" w:name="_Toc22"/>
      <w:r>
        <w:t>Aansprakelijkheden en verzekeringen</w:t>
      </w:r>
      <w:bookmarkEnd w:id="22"/>
    </w:p>
    <w:p>
      <w:pPr>
        <w:spacing w:after="100"/>
      </w:pPr>
      <w:r>
        <w:rPr>
          <w:sz w:val="22"/>
          <w:szCs w:val="22"/>
        </w:rPr>
        <w:t xml:space="preserve">In de branche van vervaardiging van bouwproducten zoals beton, kalkzandsteen en cellenbeton, zijn er diverse aansprakelijkheden en verzekeringen van belang. Bedrijfsaansprakelijkheidsverzekering is cruciaal om schadeclaims te dekken die voortvloeien uit letsel of schade veroorzaakt door producten of activiteiten. Productaansprakelijkheidsverzekering beschermt tegen claims door gebrekkige producten. Een milieuschadeverzekering is belangrijk vanwege mogelijke milieuverontreiniging door productieprocessen. Transportverzekering kan nodig zijn voor het vervoer van materialen en eindproducten. Aansprakelijkheid voor werkgevers is ook essentieel om werknemers te beschermen tegen werkgerelateerde incidenten. Tot slot, een machinebreukverzekering kan nuttig zijn om de kosten te dekken voor reparatie of vervanging van essentiële productiemachines. Het is raadzaam om regelmatig de verzekeringsbehoeften te evalueren en aan te passen aan veranderende bedrijfsomstandigheden.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C6F5F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2026-06-24T06:17:06+02:00</dcterms:created>
  <dcterms:modified xsi:type="dcterms:W3CDTF">2026-06-24T06:17:06+02:00</dcterms:modified>
</cp:coreProperties>
</file>

<file path=docProps/custom.xml><?xml version="1.0" encoding="utf-8"?>
<Properties xmlns="http://schemas.openxmlformats.org/officeDocument/2006/custom-properties" xmlns:vt="http://schemas.openxmlformats.org/officeDocument/2006/docPropsVTypes"/>
</file>