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elektrische en elektronische kabels en van schakelaars, stekkers, stopcontacten e.d. (SBI 27.3) · Gegenereerd op 18 juni 2026</w:t>
      </w:r>
    </w:p>
    <w:p>
      <w:pPr>
        <w:spacing w:after="120"/>
      </w:pPr>
      <w:r>
        <w:rPr>
          <w:sz w:val="22"/>
          <w:szCs w:val="22"/>
        </w:rPr>
        <w:t xml:space="preserve">Ondernemingen in de sector vervaardiging van elektrische en elektronische kabels en bijbehorende apparatuur zoals schakelaars, stekkers en stopcontacten, richten zich op het produceren van essentiële componenten voor uiteenlopende toepassingen. Deze bedrijven leveren producten die cruciaal zijn voor de werking van elektrische installaties in zowel residentiële als commerciële omgevingen. De productieprocessen vereisen geavanceerde technologieën en strikte kwaliteitscontrole om te voldoen aan de veiligheids- en prestatienormen.</w:t>
      </w:r>
    </w:p>
    <w:p>
      <w:pPr>
        <w:spacing w:after="120"/>
      </w:pPr>
      <w:r>
        <w:rPr>
          <w:sz w:val="22"/>
          <w:szCs w:val="22"/>
        </w:rPr>
        <w:t xml:space="preserve">De markt voor deze producten is breed en divers. Afzetmarkten variëren van de bouwsector tot de industriële sector en de consumentenelektronica. Klanten zijn vaak installateurs, groothandels en fabrikanten die deze componenten integreren in hun eigen producten of diensten. De vraag naar deze producten wordt sterk beïnvloed door ontwikkelingen in de bouwsector, technologische innovaties en de groeiende behoefte aan duurzame en energie-efficiënte oplossingen.</w:t>
      </w:r>
    </w:p>
    <w:p>
      <w:pPr>
        <w:spacing w:after="120"/>
      </w:pPr>
      <w:r>
        <w:rPr>
          <w:sz w:val="22"/>
          <w:szCs w:val="22"/>
        </w:rPr>
        <w:t xml:space="preserve">De marktomgeving wordt gekenmerkt door hevige concurrentie en constante innovatie. Bedrijven moeten zich aanpassen aan veranderende regelgeving en technologische vooruitgang om concurrerend te blijven. Efficiëntie in productie en logistiek, evenals het vermogen om snel in te spelen op markttrends, zijn cruciale factoren voor succes in deze sector.</w:t>
      </w:r>
    </w:p>
    <w:p>
      <w:pPr>
        <w:spacing w:after="200"/>
      </w:pPr>
      <w:r>
        <w:rPr>
          <w:color w:val="B8873F"/>
          <w:sz w:val="20"/>
          <w:szCs w:val="20"/>
          <w:i w:val="1"/>
          <w:iCs w:val="1"/>
        </w:rPr>
        <w:t xml:space="preserve">Branche-gemiddelde brutomarge: 36.7%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productie van hoogwaardige, duurzame elektrische kabels en aansluitmaterialen, zoals schakelaars en stopcontacten, specifiek voor de Europese markt. We bieden een breed scala aan producten die voldoen aan de strengste veiligheidsnormen en milieueisen. Onze primaire klanten zijn installateurs en groothandels in de elektrotechnische sector, die op zoek zijn naar betrouwbare en innovatieve oplossingen voor residentiële, commerciële en industriële toepassingen. Door gebruik te maken van geavanceerde productietechnieken en hoogwaardig materiaal, garanderen wij een langere levensduur en betere prestaties van onze producten. Daarnaast bieden we op maat gemaakte oplossingen om te voldoen aan specifieke klantvereisten, ondersteund door een deskundig team van ingenieurs en een efficiënte klantenservice.</w:t>
      </w:r>
    </w:p>
    <w:p>
      <w:pPr>
        <w:pStyle w:val="Heading3"/>
      </w:pPr>
      <w:bookmarkStart w:id="3" w:name="_Toc3"/>
      <w:r>
        <w:t>Missie</w:t>
      </w:r>
      <w:bookmarkEnd w:id="3"/>
    </w:p>
    <w:p>
      <w:pPr>
        <w:spacing w:after="100"/>
      </w:pPr>
      <w:r>
        <w:rPr>
          <w:sz w:val="22"/>
          <w:szCs w:val="22"/>
        </w:rPr>
        <w:t xml:space="preserve">Onze missie is het leveren van hoogwaardige elektrische en elektronische kabels, schakelaars, stekkers en stopcontacten die voldoen aan de strengste veiligheids- en kwaliteitseisen. We streven ernaar om innovatieve oplossingen te bieden die de efficiëntie en duurzaamheid van energieverdeling verbeteren. Onze kernwaarden zijn betrouwbaarheid, innovatie en klantgerichtheid. We zetten ons in voor een maatschappelijk verantwoorde bedrijfsvoering door het minimaliseren van onze ecologische voetafdruk en het bevorderen van duurzame productieprocessen.</w:t>
      </w:r>
    </w:p>
    <w:p>
      <w:pPr>
        <w:pStyle w:val="Heading3"/>
      </w:pPr>
      <w:bookmarkStart w:id="4" w:name="_Toc4"/>
      <w:r>
        <w:t>Visie</w:t>
      </w:r>
      <w:bookmarkEnd w:id="4"/>
    </w:p>
    <w:p>
      <w:pPr>
        <w:spacing w:after="100"/>
      </w:pPr>
      <w:r>
        <w:rPr>
          <w:sz w:val="22"/>
          <w:szCs w:val="22"/>
        </w:rPr>
        <w:t xml:space="preserve">In de komende jaren zien we een toenemende vraag naar duurzame en efficiënte elektrische en elektronische oplossingen. Onze onderneming streeft ernaar om een leidende rol te spelen in de transitie naar groene technologie door innovatieve kabels en aansluitoplossingen te ontwikkelen die zowel energiezuinig als milieuvriendelijk zijn. We zetten in op het versterken van onze R&amp;D-capaciteiten om technologieën te ontwikkelen die voldoen aan de veranderende behoeften van de markt, zoals de integratie van slimme systemen in huishoudens en bedrijven. Door samen te werken met toonaangevende partners in de sector willen we bijdragen aan een toekomstbestendige infrastructuur en een duurzame samenleving.</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technische kennis en ervaring in de vervaardiging van elektrische en elektronische kabels en componenten. Hij heeft een scherp oog voor detail en kwaliteit, essentieel voor het waarborgen van de veiligheid en betrouwbaarheid van producten. Met een bewezen staat van dienst in procesoptimalisatie, kan hij productielijnen efficiënter maken, wat leidt tot kostenbesparingen en verbeterde marges. Daarnaast heeft hij sterke relaties opgebouwd met leveranciers en klanten, wat de toeleveringsketen versterkt en nieuwe zakelijke kansen opent. Zijn vermogen om trends en technologische ontwikkelingen binnen de sector te volgen, stelt hem in staat om innovatieve producten te ontwikkelen die voldoen aan de veranderende behoeften van de markt. Tot slot beschikt hij over uitstekende leiderschapsvaardigheden, wat resulteert in een gemotiveerd en productief team.</w:t>
      </w:r>
    </w:p>
    <w:p>
      <w:pPr>
        <w:pStyle w:val="Heading3"/>
      </w:pPr>
      <w:bookmarkStart w:id="7" w:name="_Toc7"/>
      <w:r>
        <w:t>Aandachtspunten</w:t>
      </w:r>
      <w:bookmarkEnd w:id="7"/>
    </w:p>
    <w:p>
      <w:pPr>
        <w:spacing w:after="100"/>
      </w:pPr>
      <w:r>
        <w:rPr>
          <w:sz w:val="22"/>
          <w:szCs w:val="22"/>
        </w:rPr>
        <w:t xml:space="preserve">Een zwakte van de ondernemer in de vervaardiging van elektrische en elektronische kabels en schakelaars kan een gebrek aan diepgaande technische kennis zijn. Hoewel operationeel management en strategisch inzicht sterk kunnen zijn, kan het ontbreken van technische expertise in de nieuwste ontwikkelingen en innovaties binnen de elektrotechnische sector een uitdaging vormen. Dit kan leiden tot problemen bij het begrijpen van complexe technische specificaties of het identificeren van nieuwe technologieën die de concurrentiepositie zouden kunnen verbeteren. Het is essentieel voor de ondernemer om zich te omringen met technisch onderlegde teamleden en voortdurend te investeren in technische bijscholing en ontwikkeling.</w:t>
      </w:r>
    </w:p>
    <w:p>
      <w:pPr>
        <w:pStyle w:val="Heading3"/>
      </w:pPr>
      <w:bookmarkStart w:id="8" w:name="_Toc8"/>
      <w:r>
        <w:t>Branche-ervaring</w:t>
      </w:r>
      <w:bookmarkEnd w:id="8"/>
    </w:p>
    <w:p>
      <w:pPr>
        <w:spacing w:after="100"/>
      </w:pPr>
      <w:r>
        <w:rPr>
          <w:sz w:val="22"/>
          <w:szCs w:val="22"/>
        </w:rPr>
        <w:t xml:space="preserve">Met meer dan 15 jaar ervaring in de vervaardiging van elektrische en elektronische kabels en toebehoren, heb ik uitgebreide kennis opgedaan in deze niche-industrie. Mijn achtergrond omvat een afgeronde opleiding Elektrotechniek aan de Technische Universiteit Eindhoven, aangevuld met een specialisatie in Industriële Automatisering. Mijn loopbaan begon bij een toonaangevend bedrijf in de kabelproductie, waar ik verantwoordelijk was voor productontwikkeling en kwaliteitscontrole. Hier heb ik de implementatie van innovatieve productiemethoden begeleid, wat resulteerde in een efficiëntere productie en verhoogde productkwaliteit. Ik onderhoud een sterk netwerk binnen de branche, waaronder leveranciers van grondstoffen en producenten van geavanceerde productieapparatuur, wat ons in staat stelt om continu de nieuwste technologieën en markttrends te integreren.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elektrische en elektronische kabels en schakelmateriaal is omvangrijk en essentieel voor diverse sectoren, zoals de bouw, infrastructuur en de ICT-industrie. De markt groeit gestaag, gedreven door de toenemende vraag naar elektrificatie, digitalisering en duurzame energieoplossingen. Innovaties zoals slimme netwerken en de opkomst van elektrische voertuigen stimuleren verdere groei. Belangrijke trends zijn de verschuiving naar milieuvriendelijke en recyclebare materialen, evenals de integratie van IoT-technologieën in schakelmateriaal voor verbeterde efficiëntie en controle. De sector wordt gedomineerd door enkele grote internationale spelers, maar er is ook ruimte voor gespecialiseerde nichebedrijven die zich richten op specifieke toepassingen of innovatieve oplossingen. Concurrentie is hevig, met een nadruk op kwaliteit, betrouwbaarheid en prijs. De markt vereist voortdurende aanpassing aan technologische ontwikkelingen en veranderende regelgeving, wat bedrijven dwingt om te investeren in onderzoek en ontwikkeling.</w:t>
      </w:r>
    </w:p>
    <w:p>
      <w:pPr>
        <w:pStyle w:val="Heading3"/>
      </w:pPr>
      <w:bookmarkStart w:id="11" w:name="_Toc11"/>
      <w:r>
        <w:t>Marktsegmentatie</w:t>
      </w:r>
      <w:bookmarkEnd w:id="11"/>
    </w:p>
    <w:p>
      <w:pPr>
        <w:spacing w:after="100"/>
      </w:pPr>
      <w:r>
        <w:rPr>
          <w:sz w:val="22"/>
          <w:szCs w:val="22"/>
        </w:rPr>
        <w:t xml:space="preserve">Binnen de branche van vervaardiging van elektrische en elektronische kabels en van schakelaars, stekkers en stopcontacten zijn de belangrijkste klantsegmenten te onderscheiden in:</w:t>
      </w:r>
    </w:p>
    <w:p>
      <w:pPr>
        <w:spacing w:after="100"/>
      </w:pPr>
      <w:r>
        <w:rPr>
          <w:sz w:val="22"/>
          <w:szCs w:val="22"/>
        </w:rPr>
        <w:t xml:space="preserve">1. **Industrieel gebruik:** Fabrieken en productiebedrijven die kabels en elektrische componenten nodig hebben voor machines en productielijnen. Ze vereisen producten van hoge kwaliteit en betrouwbaarheid om stilstand te minimaliseren.</w:t>
      </w:r>
    </w:p>
    <w:p>
      <w:pPr>
        <w:spacing w:after="100"/>
      </w:pPr>
      <w:r>
        <w:rPr>
          <w:sz w:val="22"/>
          <w:szCs w:val="22"/>
        </w:rPr>
        <w:t xml:space="preserve">2. **Bouw- en constructiesector:** Aannemers en bouwbedrijven die elektrische infrastructuur in zowel residentiële als commerciële gebouwen installeren. Zij zoeken naar kosteneffectieve, duurzame en veilige oplossingen.</w:t>
      </w:r>
    </w:p>
    <w:p>
      <w:pPr>
        <w:spacing w:after="100"/>
      </w:pPr>
      <w:r>
        <w:rPr>
          <w:sz w:val="22"/>
          <w:szCs w:val="22"/>
        </w:rPr>
        <w:t xml:space="preserve">3. **Energiedistributiebedrijven:** Leveranciers van elektriciteit die kabels en componenten nodig hebben voor de distributie en transmissie van elektriciteit. Betrouwbaarheid en duurzaamheid zijn cruciaal.</w:t>
      </w:r>
    </w:p>
    <w:p>
      <w:pPr>
        <w:spacing w:after="100"/>
      </w:pPr>
      <w:r>
        <w:rPr>
          <w:sz w:val="22"/>
          <w:szCs w:val="22"/>
        </w:rPr>
        <w:t xml:space="preserve">4. **Consumentenmarkt:** Eindgebruikers die schakelaars, stekkers en stopcontacten kopen voor huishoudelijk gebruik. Zij geven de voorkeur aan esthetisch aantrekkelijke en gebruiksvriendelijke producten.</w:t>
      </w:r>
    </w:p>
    <w:p>
      <w:pPr>
        <w:spacing w:after="100"/>
      </w:pPr>
      <w:r>
        <w:rPr>
          <w:sz w:val="22"/>
          <w:szCs w:val="22"/>
        </w:rPr>
        <w:t xml:space="preserve">Elk segment vereist specifieke producteigenschappen en leveringsvoorwaarden, variërend van bulkorders tot gepersonaliseerde oplossingen.</w:t>
      </w:r>
    </w:p>
    <w:p>
      <w:pPr>
        <w:pStyle w:val="Heading3"/>
      </w:pPr>
      <w:bookmarkStart w:id="12" w:name="_Toc12"/>
      <w:r>
        <w:t>Locatie en distributie</w:t>
      </w:r>
      <w:bookmarkEnd w:id="12"/>
    </w:p>
    <w:p>
      <w:pPr>
        <w:spacing w:after="100"/>
      </w:pPr>
      <w:r>
        <w:rPr>
          <w:sz w:val="22"/>
          <w:szCs w:val="22"/>
        </w:rPr>
        <w:t xml:space="preserve">De locatie voor een onderneming in de vervaardiging van elektrische en elektronische kabels en schakelaars moet strategisch worden gekozen. Belangrijk zijn goede logistieke verbindingen, zoals nabijheid van snelwegen en openbaar vervoer, voor efficiënte distributie van producten. Een plek in een industriegebied met voldoende ruimte voor productie- en opslagfaciliteiten is essentieel. De nabijheid van leveranciers en klanten kan de operationele efficiëntie verhogen. Daarnaast is toegang tot een gekwalificeerde arbeidsmarkt cruciaal, dus nabijheid van stedelijke gebieden of technische opleidingscentra kan voordelig zijn. Verder moet de locatie voldoen aan milieu- en veiligheidsvoorschriften die specifiek zijn voor de productie van elektrische componenten. Tenslotte kan het nuttig zijn om in een regio met ondersteunende infrastructuur en diensten voor de elektronische industrie te vestigen.</w:t>
      </w:r>
    </w:p>
    <w:p>
      <w:pPr>
        <w:pStyle w:val="Heading3"/>
      </w:pPr>
      <w:bookmarkStart w:id="13" w:name="_Toc13"/>
      <w:r>
        <w:t>Distributie- en verkoopkanalen</w:t>
      </w:r>
      <w:bookmarkEnd w:id="13"/>
    </w:p>
    <w:p>
      <w:pPr>
        <w:spacing w:after="100"/>
      </w:pPr>
      <w:r>
        <w:rPr>
          <w:sz w:val="22"/>
          <w:szCs w:val="22"/>
        </w:rPr>
        <w:t xml:space="preserve">In de branche van de vervaardiging van elektrische en elektronische kabels en van schakelaars, stekkers, stopcontacten e.d., zijn de distributie- en verkoopkanalen divers en gericht op zowel B2B als B2C markten. Fabrikanten distribueren producten voornamelijk via groothandels die gespecialiseerd zijn in elektrische componenten. Deze groothandels leveren vervolgens aan installateurs, bouwbedrijven en elektronicawinkels. Daarnaast worden producten vaak direct verkocht aan grote industriële klanten en OEM's (Original Equipment Manufacturers) die de componenten integreren in hun eigen producten. Online verkoopkanalen, zoals gespecialiseerde webshops en platforms voor technische componenten, worden steeds belangrijker voor zowel zakelijke als particuliere klanten. Verder wordt er gebruikgemaakt van strategische partnerschappen met distributeurs in binnen- en buitenland om de marktdekking te vergroten en de logistieke efficiëntie te verbeteren.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elektrische en elektronische kabels en van schakelaars, stekkers, stopcontacten e.d. kan het beste georganiseerd worden als een besloten vennootschap (BV) vanwege de beperkte aansprakelijkheid en de mogelijkheid om kapitaal aan te trekken. De organisatiestructuur kan als volgt worden ingedeeld:</w:t>
      </w:r>
    </w:p>
    <w:p>
      <w:pPr>
        <w:spacing w:after="100"/>
      </w:pPr>
      <w:r>
        <w:rPr>
          <w:sz w:val="22"/>
          <w:szCs w:val="22"/>
        </w:rPr>
        <w:t xml:space="preserve">De directie wordt geleid door een algemeen directeur, die verantwoordelijk is voor de strategische en operationele beslissingen. Onder de directie valt het managementteam, bestaande uit de productiemanager, de kwaliteitsmanager, de verkoopmanager en de financieel manager.</w:t>
      </w:r>
    </w:p>
    <w:p>
      <w:pPr>
        <w:spacing w:after="100"/>
      </w:pPr>
      <w:r>
        <w:rPr>
          <w:sz w:val="22"/>
          <w:szCs w:val="22"/>
        </w:rPr>
        <w:t xml:space="preserve">De productiemanager leidt de productieafdeling, waar ingenieurs en technici verantwoordelijk zijn voor het ontwerp en de productie van de producten. De kwaliteitsmanager zorgt ervoor dat alle producten voldoen aan de relevante kwaliteitsnormen en voert regelmatig controles uit.</w:t>
      </w:r>
    </w:p>
    <w:p>
      <w:pPr>
        <w:spacing w:after="100"/>
      </w:pPr>
      <w:r>
        <w:rPr>
          <w:sz w:val="22"/>
          <w:szCs w:val="22"/>
        </w:rPr>
        <w:t xml:space="preserve">De verkoopmanager leidt het verkoopteam, dat verantwoordelijk is voor klantrelaties en marktexpansie. De financieel manager beheert de financiële administratie, rapportage en budgettering. Ondersteunende afdelingen zoals HR en IT rapporteren direct aan de algemeen directeur.</w:t>
      </w:r>
    </w:p>
    <w:p>
      <w:pPr>
        <w:pStyle w:val="Heading3"/>
      </w:pPr>
      <w:bookmarkStart w:id="16" w:name="_Toc16"/>
      <w:r>
        <w:t>Bedrijfsprocessen</w:t>
      </w:r>
      <w:bookmarkEnd w:id="16"/>
    </w:p>
    <w:p>
      <w:pPr>
        <w:spacing w:after="100"/>
      </w:pPr>
      <w:r>
        <w:rPr>
          <w:sz w:val="22"/>
          <w:szCs w:val="22"/>
        </w:rPr>
        <w:t xml:space="preserve">Onze bedrijfsprocessen zijn gericht op efficiëntie en kwaliteit binnen de vervaardiging van elektrische en elektronische kabels, evenals schakelaars, stekkers en stopcontacten.</w:t>
      </w:r>
    </w:p>
    <w:p>
      <w:pPr>
        <w:spacing w:after="100"/>
      </w:pPr>
      <w:r>
        <w:rPr>
          <w:sz w:val="22"/>
          <w:szCs w:val="22"/>
        </w:rPr>
        <w:t xml:space="preserve">Bij het inkoopproces selecteren we zorgvuldig gecertificeerde leveranciers voor grondstoffen zoals koper, kunststof en isolatiematerialen, waarbij we letten op zowel prijs als kwaliteit. Sterke relaties met leveranciers garanderen tijdige levering en continuïteit van de productie.</w:t>
      </w:r>
    </w:p>
    <w:p>
      <w:pPr>
        <w:spacing w:after="100"/>
      </w:pPr>
      <w:r>
        <w:rPr>
          <w:sz w:val="22"/>
          <w:szCs w:val="22"/>
        </w:rPr>
        <w:t xml:space="preserve">Het productieproces omvat geavanceerde technieken zoals extrusie en assemblage, ondersteund door geautomatiseerde systemen voor precisie en consistentie. Onze kwaliteitscontroleteams voeren rigoureuze tests uit op elke productielijn om te voldoen aan internationale normen en klantvereisten.</w:t>
      </w:r>
    </w:p>
    <w:p>
      <w:pPr>
        <w:spacing w:after="100"/>
      </w:pPr>
      <w:r>
        <w:rPr>
          <w:sz w:val="22"/>
          <w:szCs w:val="22"/>
        </w:rPr>
        <w:t xml:space="preserve">De verkoopprocessen zijn gericht op zowel B2B als B2C markten, waarbij ons verkoopteam nauwe contacten onderhoudt met distributeurs en eindgebruikers. We maken gebruik van een geïntegreerd CRM-systeem om klantrelaties te beheren en verkoopkansen te optimaliseren.</w:t>
      </w:r>
    </w:p>
    <w:p>
      <w:pPr>
        <w:spacing w:after="100"/>
      </w:pPr>
      <w:r>
        <w:rPr>
          <w:sz w:val="22"/>
          <w:szCs w:val="22"/>
        </w:rPr>
        <w:t xml:space="preserve">Administratieve processen omvatten de verwerking van bestellingen, voorraadbeheer en facturering, ondersteund door een ERP-systeem voor naadloze integratie van alle operationele aspecten. Onze financiële afdeling zorgt voor nauwkeurige boekhouding en rapportage om de operationele gezondheid van het bedrijf te waarborgen.</w:t>
      </w:r>
    </w:p>
    <w:p>
      <w:pPr>
        <w:pStyle w:val="Heading3"/>
      </w:pPr>
      <w:bookmarkStart w:id="17" w:name="_Toc17"/>
      <w:r>
        <w:t>Inkoop en leveranciers</w:t>
      </w:r>
      <w:bookmarkEnd w:id="17"/>
    </w:p>
    <w:p>
      <w:pPr>
        <w:spacing w:after="100"/>
      </w:pPr>
      <w:r>
        <w:rPr>
          <w:sz w:val="22"/>
          <w:szCs w:val="22"/>
        </w:rPr>
        <w:t xml:space="preserve">In de vervaardiging van elektrische en elektronische kabels en van schakelaars, stekkers en stopcontacten is het essentieel om te werken met betrouwbare leveranciers die hoogwaardige grondstoffen en componenten leveren. Typische inkooppatronen omvatten bulkbestellingen van koper, aluminium en kunststoffen, die de kernmaterialen vormen voor kabelproductie. Daarnaast zijn hoogwaardige isolatiematerialen, zoals PVC en rubber, cruciaal voor de veiligheid en duurzaamheid van de producten. Leveranciersrelaties in deze sector zijn vaak langdurig en gebaseerd op consistentie in kwaliteit en leveringsbetrouwbaarheid. Leveranciers worden geselecteerd op basis van hun certificeringen, naleving van internationale standaarden, en hun vermogen om innovatieve oplossingen te bieden die aansluiten bij technologische ontwikkelingen. Strategische partnerschappen met leveranciers kunnen helpen bij het optimaliseren van de supply chain en het reduceren van kosten.</w:t>
      </w:r>
    </w:p>
    <w:p>
      <w:pPr>
        <w:pStyle w:val="Heading3"/>
      </w:pPr>
      <w:bookmarkStart w:id="18" w:name="_Toc18"/>
      <w:r>
        <w:t>Vergunningen en registraties</w:t>
      </w:r>
      <w:bookmarkEnd w:id="18"/>
    </w:p>
    <w:p>
      <w:pPr>
        <w:spacing w:after="100"/>
      </w:pPr>
      <w:r>
        <w:rPr>
          <w:sz w:val="22"/>
          <w:szCs w:val="22"/>
        </w:rPr>
        <w:t xml:space="preserve">Voor de vervaardiging van elektrische en elektronische kabels en schakelaars, stekkers, en stopcontacten zijn diverse vergunningen en registraties vereist. Allereerst moet de onderneming zich inschrijven bij de Kamer van Koophandel. Daarnaast is CE-markering verplicht, waarmee wordt aangetoond dat producten voldoen aan de Europese richtlijnen op het gebied van veiligheid, gezondheid en milieu. Voor specifieke producten kan een KEMA-keurmerk nodig zijn, dat de veiligheid van elektrische producten certificeert. Het is ook raadzaam om te controleren of er milieuvergunningen nodig zijn, afhankelijk van de omvang en aard van de productieprocessen. Tot slot kan registratie bij de Nederlandse Voedsel- en Warenautoriteit (NVWA) vereist zijn voor bepaalde productcategorieën.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vervaardiging van elektrische en elektronische kabels en schakelaars is de afhankelijkheid van grondstoffen zoals koper en kunststof. Schommelingen in de prijzen van deze grondstoffen kunnen de productiekosten aanzienlijk beïnvloeden. Daarnaast kunnen tekorten aan essentiële materialen de productie vertragen en leiden tot het niet kunnen voldoen aan klantverplichtingen.</w:t>
      </w:r>
    </w:p>
    <w:p>
      <w:pPr>
        <w:spacing w:after="100"/>
      </w:pPr>
      <w:r>
        <w:rPr>
          <w:sz w:val="22"/>
          <w:szCs w:val="22"/>
        </w:rPr>
        <w:t xml:space="preserve">Op het gebied van marktrisico's is er een sterke concurrentie, zowel nationaal als internationaal. Dit kan druk uitoefenen op de prijzen en marges, waardoor het moeilijker wordt om winstgevend te blijven. Innovatie en technologische ontwikkelingen zijn cruciaal; bedrijven die hierin achterblijven, riskeren marktaandeel te verliezen aan meer geavanceerde concurrenten.</w:t>
      </w:r>
    </w:p>
    <w:p>
      <w:pPr>
        <w:spacing w:after="100"/>
      </w:pPr>
      <w:r>
        <w:rPr>
          <w:sz w:val="22"/>
          <w:szCs w:val="22"/>
        </w:rPr>
        <w:t xml:space="preserve">Financieel gezien kunnen fluctuaties in valutakoersen een risico vormen, vooral voor bedrijven die internationaal opereren. Daarnaast kan een hoge mate van afhankelijkheid van een beperkt aantal grote klanten leiden tot instabiliteit als een van deze klanten besluit elders in te kopen of financiële problemen ondervindt.</w:t>
      </w:r>
    </w:p>
    <w:p>
      <w:pPr>
        <w:pStyle w:val="Heading3"/>
      </w:pPr>
      <w:bookmarkStart w:id="21" w:name="_Toc21"/>
      <w:r>
        <w:t>Kwaliteitsborging</w:t>
      </w:r>
      <w:bookmarkEnd w:id="21"/>
    </w:p>
    <w:p>
      <w:pPr>
        <w:spacing w:after="100"/>
      </w:pPr>
      <w:r>
        <w:rPr>
          <w:sz w:val="22"/>
          <w:szCs w:val="22"/>
        </w:rPr>
        <w:t xml:space="preserve">In de vervaardiging van elektrische en elektronische kabels en van schakelaars, stekkers en stopcontacten wordt kwaliteit gewaarborgd door strikte naleving van internationale normen zoals ISO 9001 voor kwaliteitsmanagementsystemen. Bedrijven in deze sector voeren regelmatige interne audits uit om naleving van deze normen te garanderen. Producten worden vaak gecertificeerd met keurmerken zoals CE-markering, die veiligheid en conformiteit met EU-richtlijnen garandeert. Daarnaast worden grondstoffen en eindproducten onderworpen aan rigoureuze tests om betrouwbaarheid en duurzaamheid te verzekeren. Continue training van personeel en het gebruik van geavanceerde productieapparatuur dragen bij aan consistentie en kwaliteit. Klanttevredenheid wordt verder gemonitord door feedbacksystemen en snelle responsmechanismen bij klachten of kwaliteitsproblemen.</w:t>
      </w:r>
    </w:p>
    <w:p>
      <w:pPr>
        <w:pStyle w:val="Heading3"/>
      </w:pPr>
      <w:bookmarkStart w:id="22" w:name="_Toc22"/>
      <w:r>
        <w:t>Aansprakelijkheden en verzekeringen</w:t>
      </w:r>
      <w:bookmarkEnd w:id="22"/>
    </w:p>
    <w:p>
      <w:pPr>
        <w:spacing w:after="100"/>
      </w:pPr>
      <w:r>
        <w:rPr>
          <w:sz w:val="22"/>
          <w:szCs w:val="22"/>
        </w:rPr>
        <w:t xml:space="preserve">In de branche van vervaardiging van elektrische en elektronische kabels en componenten zijn verschillende aansprakelijkheden en verzekeringen van belang. Productaansprakelijkheid is cruciaal, gezien het risico op defecten die schade of letsel kunnen veroorzaken. Een productaansprakelijkheidsverzekering beschermt tegen claims van derden. Daarnaast is een bedrijfsaansprakelijkheidsverzekering essentieel om schade aan eigendommen van derden of letsel aan personen te dekken die voortkomen uit bedrijfsactiviteiten. Werkgeversaansprakelijkheid is ook relevant, met name voor arbeidsongevallen of beroepsziekten van medewerkers. Een verzekering voor transport en opslag kan nodig zijn om schade aan goederen tijdens logistieke processen te dekken. Tot slot is het raadzaam om een verzekering tegen bedrijfsschade te overwegen, die verlies dekt als gevolg van onderbreking van de productie.</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AC888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2026-06-18T18:00:22+02:00</dcterms:created>
  <dcterms:modified xsi:type="dcterms:W3CDTF">2026-06-18T18:00:22+02:00</dcterms:modified>
</cp:coreProperties>
</file>

<file path=docProps/custom.xml><?xml version="1.0" encoding="utf-8"?>
<Properties xmlns="http://schemas.openxmlformats.org/officeDocument/2006/custom-properties" xmlns:vt="http://schemas.openxmlformats.org/officeDocument/2006/docPropsVTypes"/>
</file>