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hijs-, hef- en transportwerktuigen (SBI 28.22) · Gegenereerd op 30 juni 2026</w:t>
      </w:r>
    </w:p>
    <w:p>
      <w:pPr>
        <w:spacing w:after="120"/>
      </w:pPr>
      <w:r>
        <w:rPr>
          <w:sz w:val="22"/>
          <w:szCs w:val="22"/>
        </w:rPr>
        <w:t xml:space="preserve">Ondernemingen in de sector van de vervaardiging van hijs-, hef- en transportwerktuigen richten zich op het ontwerpen, produceren en leveren van apparatuur die wordt gebruikt voor het verplaatsen en tillen van zware lasten. Deze apparatuur omvat onder andere kranen, liften, takels en transportbanden. Het productassortiment varieert van eenvoudige handmatige systemen tot complexe geautomatiseerde oplossingen, afgestemd op de behoeften van diverse industrieën.</w:t>
      </w:r>
    </w:p>
    <w:p>
      <w:pPr>
        <w:spacing w:after="120"/>
      </w:pPr>
      <w:r>
        <w:rPr>
          <w:sz w:val="22"/>
          <w:szCs w:val="22"/>
        </w:rPr>
        <w:t xml:space="preserve">De belangrijkste klanten in deze sector zijn te vinden in de bouw, logistiek, productie en scheepvaart. Deze sectoren hebben behoefte aan betrouwbare en efficiënte apparatuur om hun operationele processen te optimaliseren. Klanten verwachten dat de producten voldoen aan strenge veiligheidseisen en dat ze duurzaam en kostenefficiënt zijn. Vaak vereisen ze ook maatwerkoplossingen die passen bij specifieke operationele vereisten.</w:t>
      </w:r>
    </w:p>
    <w:p>
      <w:pPr>
        <w:spacing w:after="120"/>
      </w:pPr>
      <w:r>
        <w:rPr>
          <w:sz w:val="22"/>
          <w:szCs w:val="22"/>
        </w:rPr>
        <w:t xml:space="preserve">De marktomgeving wordt gekenmerkt door technologische vooruitgang en een toenemende vraag naar automatisering en efficiëntieverbetering. Daarnaast spelen economische factoren en regelgeving een belangrijke rol in de sector. Bedrijven moeten zich voortdurend aanpassen aan veranderende eisen en standaarden, zowel nationaal als internationaal. Dit vraagt om voortdurende innovatie en aanpassing aan marktontwikkelingen.</w:t>
      </w:r>
    </w:p>
    <w:p>
      <w:pPr>
        <w:spacing w:after="200"/>
      </w:pPr>
      <w:r>
        <w:rPr>
          <w:color w:val="B8873F"/>
          <w:sz w:val="20"/>
          <w:szCs w:val="20"/>
          <w:i w:val="1"/>
          <w:iCs w:val="1"/>
        </w:rPr>
        <w:t xml:space="preserve">Branche-gemiddelde brutomarge: 34.5%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productie van innovatieve, duurzame hijs- en hefwerktuigen voor de bouw- en transportsector. Wij bieden op maat gemaakte oplossingen, variërend van compacte mobiele kranen tot zware hefbruggen, speciaal ontworpen om de efficiëntie en veiligheid op bouwplaatsen en in logistieke omgevingen te verbeteren. Onze producten zijn uitgerust met geavanceerde sensortechnologie en automatiseringsopties om de precisie en gebruiksgemak te optimaliseren. De doelgroep bestaat uit bouwbedrijven, logistieke dienstverleners en industriële ondernemingen die behoefte hebben aan betrouwbare en kostenefficiënte hijs- en hefoplossingen. Door focus te leggen op duurzaamheid en technologische innovatie, spelen wij in op de groeiende vraag naar milieuvriendelijke en geautomatiseerde transportoplossingen binnen de sector.</w:t>
      </w:r>
    </w:p>
    <w:p>
      <w:pPr>
        <w:pStyle w:val="Heading3"/>
      </w:pPr>
      <w:bookmarkStart w:id="3" w:name="_Toc3"/>
      <w:r>
        <w:t>Missie</w:t>
      </w:r>
      <w:bookmarkEnd w:id="3"/>
    </w:p>
    <w:p>
      <w:pPr>
        <w:spacing w:after="100"/>
      </w:pPr>
      <w:r>
        <w:rPr>
          <w:sz w:val="22"/>
          <w:szCs w:val="22"/>
        </w:rPr>
        <w:t xml:space="preserve">Onze missie is om innovatieve en betrouwbare hijs-, hef- en transportoplossingen te leveren die de efficiëntie en veiligheid in industriële processen verbeteren. Wij streven ernaar om door middel van hoogwaardige technologie en klantgerichte service de verwachtingen van onze klanten te overtreffen. Onze kernwaarden zijn kwaliteit, betrouwbaarheid en duurzaamheid. Wij zetten ons in voor een verantwoorde productie en het minimaliseren van onze ecologische voetafdruk, terwijl we bijdragen aan de vooruitgang van de industrie en de samenleving als geheel.</w:t>
      </w:r>
    </w:p>
    <w:p>
      <w:pPr>
        <w:pStyle w:val="Heading3"/>
      </w:pPr>
      <w:bookmarkStart w:id="4" w:name="_Toc4"/>
      <w:r>
        <w:t>Visie</w:t>
      </w:r>
      <w:bookmarkEnd w:id="4"/>
    </w:p>
    <w:p>
      <w:pPr>
        <w:spacing w:after="100"/>
      </w:pPr>
      <w:r>
        <w:rPr>
          <w:sz w:val="22"/>
          <w:szCs w:val="22"/>
        </w:rPr>
        <w:t xml:space="preserve">Onze visie is om een toonaangevende rol te spelen in de transformatie van de hijs-, hef- en transportwerktuigenindustrie door innovatieve en duurzame oplossingen te bieden. We zien een toekomst waarin automatisering en digitalisering de efficiëntie en veiligheid van materiaalverplaatsingen aanzienlijk verbeteren. Onze onderneming streeft ernaar om door middel van geavanceerde technologieën zoals IoT en AI, de operationele processen van onze klanten te optimaliseren. We zetten ons in voor het verminderen van de ecologische voetafdruk van onze producten door het integreren van milieuvriendelijke materialen en energiezuinige systemen. Hiermee willen we bijdragen aan een duurzamere en efficiëntere 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expertise en uitgebreide ervaring in de vervaardiging van hijs-, hef- en transportwerktuigen. Met een scherp oog voor detail en kwaliteit, kan hij innovatieve oplossingen ontwikkelen die voldoen aan de strenge veiligheids- en efficiëntienormen van de industrie. Zijn leiderschapskwaliteiten komen tot uiting in het vermogen om effectieve teams te vormen en te motiveren, wat essentieel is voor het succesvol beheren van complexe productieprocessen. De ondernemer heeft een sterk netwerk binnen de sector, wat helpt bij het identificeren van marktkansen en het aangaan van strategische samenwerkingen. Bovendien beschikt hij over uitstekende probleemoplossende vaardigheden en een klantgerichte benadering, die bijdragen aan het opbouwen van langdurige relaties met klanten en leveranciers.</w:t>
      </w:r>
    </w:p>
    <w:p>
      <w:pPr>
        <w:pStyle w:val="Heading3"/>
      </w:pPr>
      <w:bookmarkStart w:id="7" w:name="_Toc7"/>
      <w:r>
        <w:t>Aandachtspunten</w:t>
      </w:r>
      <w:bookmarkEnd w:id="7"/>
    </w:p>
    <w:p>
      <w:pPr>
        <w:spacing w:after="100"/>
      </w:pPr>
      <w:r>
        <w:rPr>
          <w:sz w:val="22"/>
          <w:szCs w:val="22"/>
        </w:rPr>
        <w:t xml:space="preserve">Een zwakte van de ondernemer in de vervaardiging van hijs-, hef- en transportwerktuigen kan liggen in het gebied van technologische innovatie. De snelle ontwikkelingen in automatisering en digitalisering vereisen voortdurende investeringen in onderzoek en ontwikkeling, wat niet altijd de prioriteit krijgt vanwege de focus op bestaande productieprocessen. Daarnaast kan het gebrek aan ervaring in het aanboren van internationale markten een beperking vormen, aangezien de concurrentie wereldwijd steeds heviger wordt. Het niet tijdig inspelen op veranderende regelgeving en veiligheidsnormen kan ook een risico vormen voor de bedrijfsvoering, omdat dit kan leiden tot vertragingen in de productie en extra kosten.</w:t>
      </w:r>
    </w:p>
    <w:p>
      <w:pPr>
        <w:pStyle w:val="Heading3"/>
      </w:pPr>
      <w:bookmarkStart w:id="8" w:name="_Toc8"/>
      <w:r>
        <w:t>Branche-ervaring</w:t>
      </w:r>
      <w:bookmarkEnd w:id="8"/>
    </w:p>
    <w:p>
      <w:pPr>
        <w:spacing w:after="100"/>
      </w:pPr>
      <w:r>
        <w:rPr>
          <w:sz w:val="22"/>
          <w:szCs w:val="22"/>
        </w:rPr>
        <w:t xml:space="preserve">Met een Bachelor in Werktuigbouwkunde en een Master in Industriële Productietechnologie, beschik ik over een sterke technische achtergrond in de vervaardiging van hijs-, hef- en transportwerktuigen. Mijn tien jaar werkervaring in de sector omvatten leidinggevende posities bij toonaangevende bedrijven zoals Mammoet en Liebherr, waar ik verantwoordelijk was voor projectmanagement en productontwikkeling. Tijdens mijn carrière heb ik uitgebreide kennis opgedaan van geavanceerde fabricagetechnieken en veiligheidsnormen in de branche. Mijn netwerk omvat contacten met vooraanstaande leveranciers van staal en hydraulische systemen, evenals samenwerkingen met universiteiten voor onderzoek naar innovatieve technologieën. Deze ervaring en connecties stellen mij in staat om strategische partnerschappen te vormen en continu verbeteringen in productkwaliteit en efficiëntie na te streven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hijs-, hef- en transportwerktuigen in Nederland is een gespecialiseerde sector binnen de machinebouwindustrie. Deze markt wordt gekenmerkt door een constante vraag vanuit diverse sectoren zoals de bouw, logistiek, en zware industrieën, die afhankelijk zijn van efficiënte en veilige oplossingen voor het verplaatsen van zware lasten. De markt is matig competitief met enkele grote spelers die domineren, maar er is ook ruimte voor middelgrote bedrijven die zich specialiseren in niche-oplossingen.</w:t>
      </w:r>
    </w:p>
    <w:p>
      <w:pPr>
        <w:spacing w:after="100"/>
      </w:pPr>
      <w:r>
        <w:rPr>
          <w:sz w:val="22"/>
          <w:szCs w:val="22"/>
        </w:rPr>
        <w:t xml:space="preserve">De groei in deze sector wordt gestimuleerd door de toenemende automatisering en digitalisering, waardoor slimme en geavanceerde hijs- en hefoplossingen steeds populairder worden. Innovaties zoals de integratie van Internet of Things (IoT) en kunstmatige intelligentie voor betere operationele efficiëntie en veiligheid zijn belangrijke trends. Belangrijke spelers in de markt zijn zowel internationale giganten als lokale fabrikanten die zich richten op maatwerk en klantgerichte oplossingen. De sector blijft groeien door de voortdurende behoefte aan modernisering en uitbreiding van infrastructuurprojecten.</w:t>
      </w:r>
    </w:p>
    <w:p>
      <w:pPr>
        <w:pStyle w:val="Heading3"/>
      </w:pPr>
      <w:bookmarkStart w:id="11" w:name="_Toc11"/>
      <w:r>
        <w:t>Marktsegmentatie</w:t>
      </w:r>
      <w:bookmarkEnd w:id="11"/>
    </w:p>
    <w:p>
      <w:pPr>
        <w:spacing w:after="100"/>
      </w:pPr>
      <w:r>
        <w:rPr>
          <w:sz w:val="22"/>
          <w:szCs w:val="22"/>
        </w:rPr>
        <w:t xml:space="preserve">De marktsegmentatie voor de vervaardiging van hijs-, hef- en transportwerktuigen kan worden onderverdeeld in drie primaire klantsegmenten: industriële bedrijven, bouw- en infrastructuurbedrijven en logistieke dienstverleners. Industriële bedrijven, zoals fabrieken en productiebedrijven, hebben behoefte aan efficiënte en betrouwbare apparatuur voor interne logistiek en materiaalverwerking. Bouw- en infrastructuurbedrijven vragen robuuste en veelzijdige werktuigen om zware lasten te verplaatsen op bouwplaatsen. Logistieke dienstverleners, waaronder magazijnen en distributiecentra, vereisen snelle, veilige en kosteneffectieve oplossingen voor het verplaatsen van goederen. Elk segment heeft specifieke eisen, zoals duurzaamheid, onderhoudsgemak, capaciteit en veiligheid. Het is cruciaal voor fabrikanten om producten aan te passen aan deze behoeften om concurrentievoordeel te behalen en klanttevredenheid te waarborgen.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hijs-, hef- en transportwerktuigen bevindt zich in een industrieel gebied met goede infrastructuur. Nabijheid van belangrijke transportknooppunten zoals snelwegen, havens en spoorwegen is cruciaal voor efficiënte distributie van zware en omvangrijke producten. Een ruime vestiging met voldoende opslagcapaciteit en productieruimte is noodzakelijk, evenals mogelijkheden voor toekomstige uitbreiding. De locatie moet ook toegang bieden tot nutsvoorzieningen zoals elektriciteit en water van voldoende capaciteit om zware machines te ondersteunen. Nabijheid van toeleveranciers en een technisch geschoold arbeidspotentieel zijn belangrijk voor operationele efficiëntie. Ten slotte is een locatie met gunstige regelgeving en belastingvoordelen aantrekkelijk voor kostenbeheersing en concurrentievoordeel.</w:t>
      </w:r>
    </w:p>
    <w:p>
      <w:pPr>
        <w:pStyle w:val="Heading3"/>
      </w:pPr>
      <w:bookmarkStart w:id="13" w:name="_Toc13"/>
      <w:r>
        <w:t>Distributie- en verkoopkanalen</w:t>
      </w:r>
      <w:bookmarkEnd w:id="13"/>
    </w:p>
    <w:p>
      <w:pPr>
        <w:spacing w:after="100"/>
      </w:pPr>
      <w:r>
        <w:rPr>
          <w:sz w:val="22"/>
          <w:szCs w:val="22"/>
        </w:rPr>
        <w:t xml:space="preserve">In de branche van vervaardiging van hijs-, hef- en transportwerktuigen zijn directe verkoop en distributie via gespecialiseerde dealers cruciaal. Directe verkoop aan eindgebruikers, zoals bouwbedrijven en industriële ondernemingen, stelt ons in staat om aan specifieke eisen en maatwerkoplossingen te voldoen. Daarnaast maken we gebruik van een netwerk van gespecialiseerde dealers en distributeurs die beschikken over technische kennis en ervaring in de sector, waardoor zij een waardevolle schakel zijn in het ondersteunen van klanten bij hun aankoopbeslissingen. Online platforms worden ingezet voor het verstrekken van productinformatie en het genereren van leads, terwijl beurzen en industriële evenementen worden benut voor netwerkdoeleinden en het tonen van innovaties. Logistieke partners zorgen voor efficiënte en tijdige levering van producten aan klanten wereldwijd.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hijs-, hef- en transportwerktuigen is doorgaans georganiseerd als een besloten vennootschap (BV) vanwege de beperkte aansprakelijkheid en de mogelijkheid om kapitaal aan te trekken. De directiestructuur bestaat meestal uit een algemeen directeur die verantwoordelijk is voor de strategische koers en het dagelijkse management. Onder de algemeen directeur vallen verschillende afdelingen, waaronder:</w:t>
      </w:r>
    </w:p>
    <w:p>
      <w:pPr>
        <w:spacing w:after="100"/>
      </w:pPr>
      <w:r>
        <w:rPr>
          <w:sz w:val="22"/>
          <w:szCs w:val="22"/>
        </w:rPr>
        <w:t xml:space="preserve">1. Productie: Deze afdeling wordt geleid door een productiemanager en is verantwoordelijk voor de fabricage en assemblage van de werktuigen. Binnen deze afdeling werken technici en ingenieurs die zich richten op innovatie en kwaliteit.</w:t>
      </w:r>
    </w:p>
    <w:p>
      <w:pPr>
        <w:spacing w:after="100"/>
      </w:pPr>
      <w:r>
        <w:rPr>
          <w:sz w:val="22"/>
          <w:szCs w:val="22"/>
        </w:rPr>
        <w:t xml:space="preserve">2. Verkoop en Marketing: Een verkoopmanager leidt deze afdeling en richt zich op klantrelaties, marktanalyses en het uitbreiden van het marktaandeel.</w:t>
      </w:r>
    </w:p>
    <w:p>
      <w:pPr>
        <w:spacing w:after="100"/>
      </w:pPr>
      <w:r>
        <w:rPr>
          <w:sz w:val="22"/>
          <w:szCs w:val="22"/>
        </w:rPr>
        <w:t xml:space="preserve">3. Financiën: De financieel manager houdt toezicht op budgettering, boekhouding en financiële rapportage.</w:t>
      </w:r>
    </w:p>
    <w:p>
      <w:pPr>
        <w:spacing w:after="100"/>
      </w:pPr>
      <w:r>
        <w:rPr>
          <w:sz w:val="22"/>
          <w:szCs w:val="22"/>
        </w:rPr>
        <w:t xml:space="preserve">4. Onderzoek en Ontwikkeling (R&amp;D): Deze afdeling, geleid door een R&amp;D-manager, is cruciaal voor het ontwikkelen van nieuwe producten en technologieën.</w:t>
      </w:r>
    </w:p>
    <w:p>
      <w:pPr>
        <w:spacing w:after="100"/>
      </w:pPr>
      <w:r>
        <w:rPr>
          <w:sz w:val="22"/>
          <w:szCs w:val="22"/>
        </w:rPr>
        <w:t xml:space="preserve">5. Logistiek en Distributie: Onder leiding van een logistiek manager zorgt deze afdeling voor de efficiënte levering van producten aan klanten.</w:t>
      </w:r>
    </w:p>
    <w:p>
      <w:pPr>
        <w:spacing w:after="100"/>
      </w:pPr>
      <w:r>
        <w:rPr>
          <w:sz w:val="22"/>
          <w:szCs w:val="22"/>
        </w:rPr>
        <w:t xml:space="preserve">6. Human Resources: Deze afdeling beheert personeelszaken en zorgt voor werving, training en ontwikkeling van medewerkers.</w:t>
      </w:r>
    </w:p>
    <w:p>
      <w:pPr>
        <w:spacing w:after="100"/>
      </w:pPr>
      <w:r>
        <w:rPr>
          <w:sz w:val="22"/>
          <w:szCs w:val="22"/>
        </w:rPr>
        <w:t xml:space="preserve">Deze structuur ondersteunt de efficiënte werking en groei van het bedrijf binnen de sector.</w:t>
      </w:r>
    </w:p>
    <w:p>
      <w:pPr>
        <w:pStyle w:val="Heading3"/>
      </w:pPr>
      <w:bookmarkStart w:id="16" w:name="_Toc16"/>
      <w:r>
        <w:t>Bedrijfsprocessen</w:t>
      </w:r>
      <w:bookmarkEnd w:id="16"/>
    </w:p>
    <w:p>
      <w:pPr>
        <w:spacing w:after="100"/>
      </w:pPr>
      <w:r>
        <w:rPr>
          <w:sz w:val="22"/>
          <w:szCs w:val="22"/>
        </w:rPr>
        <w:t xml:space="preserve">Ons bedrijf richt zich op de vervaardiging van hijs-, hef- en transportwerktuigen, waarbij de bedrijfsprocessen nauwkeurig zijn afgestemd op efficiëntie en kwaliteit. Het inkoopproces begint met het selecteren van hoogwaardige materialen en componenten van betrouwbare leveranciers. Dit omvat staal, hydraulische onderdelen en elektronische besturingssystemen, waarbij we streven naar lange termijn relaties met onze leveranciers om continuïteit en kwaliteit te waarborgen.</w:t>
      </w:r>
    </w:p>
    <w:p>
      <w:pPr>
        <w:spacing w:after="100"/>
      </w:pPr>
      <w:r>
        <w:rPr>
          <w:sz w:val="22"/>
          <w:szCs w:val="22"/>
        </w:rPr>
        <w:t xml:space="preserve">In de productiefase worden deze materialen omgevormd tot eindproducten via een gestroomlijnde assemblagelijn. Dit proces omvat precisiebewerking, laswerk en montage, gevolgd door strenge kwaliteitscontroles om te voldoen aan de industriestandaarden en klantverwachtingen.</w:t>
      </w:r>
    </w:p>
    <w:p>
      <w:pPr>
        <w:spacing w:after="100"/>
      </w:pPr>
      <w:r>
        <w:rPr>
          <w:sz w:val="22"/>
          <w:szCs w:val="22"/>
        </w:rPr>
        <w:t xml:space="preserve">Onze verkoopactiviteiten richten zich op zowel nationale als internationale markten. Het verkoopteam onderhoudt nauwe relaties met klanten in sectoren zoals de bouw, logistiek en industrie, en biedt op maat gemaakte oplossingen aan om aan specifieke behoeften te voldoen.</w:t>
      </w:r>
    </w:p>
    <w:p>
      <w:pPr>
        <w:spacing w:after="100"/>
      </w:pPr>
      <w:r>
        <w:rPr>
          <w:sz w:val="22"/>
          <w:szCs w:val="22"/>
        </w:rPr>
        <w:t xml:space="preserve">Administratieve processen ondersteunen alle kernactiviteiten en omvatten financiële planning, boekhouding, personeelsbeheer en klantenservice. Deze processen zijn geautomatiseerd waar mogelijk, om de efficiëntie te verhogen en real-time rapportage te faciliteren, wat essentieel is voor strategische besluitvorming en het waarborgen van klanttevredenheid.</w:t>
      </w:r>
    </w:p>
    <w:p>
      <w:pPr>
        <w:pStyle w:val="Heading3"/>
      </w:pPr>
      <w:bookmarkStart w:id="17" w:name="_Toc17"/>
      <w:r>
        <w:t>Inkoop en leveranciers</w:t>
      </w:r>
      <w:bookmarkEnd w:id="17"/>
    </w:p>
    <w:p>
      <w:pPr>
        <w:spacing w:after="100"/>
      </w:pPr>
      <w:r>
        <w:rPr>
          <w:sz w:val="22"/>
          <w:szCs w:val="22"/>
        </w:rPr>
        <w:t xml:space="preserve">Bij de vervaardiging van hijs-, hef- en transportwerktuigen is een efficiënte inkoopstrategie cruciaal. De inkoop omvat voornamelijk staal, hydraulische systemen, elektronische componenten en kabels. Leveranciers moeten betrouwbaar zijn en voldoen aan strikte kwaliteitsnormen. Het is essentieel om langdurige relaties op te bouwen met leveranciers die consistent hoogwaardige materialen leveren. Dit kan worden bereikt door het afsluiten van raamovereenkomsten en het regelmatig evalueren van prestaties. Leveranciers bevinden zich vaak in industriële regio's in Europa en Azië, waar staalproductie en technologische innovatie centraal staan. Het is belangrijk om inkoopprocessen te optimaliseren door gebruik te maken van moderne softwareoplossingen voor supply chain management, zodat de voorraad efficiënt kan worden beheerd en de productie soepel verloopt.</w:t>
      </w:r>
    </w:p>
    <w:p>
      <w:pPr>
        <w:pStyle w:val="Heading3"/>
      </w:pPr>
      <w:bookmarkStart w:id="18" w:name="_Toc18"/>
      <w:r>
        <w:t>Vergunningen en registraties</w:t>
      </w:r>
      <w:bookmarkEnd w:id="18"/>
    </w:p>
    <w:p>
      <w:pPr>
        <w:spacing w:after="100"/>
      </w:pPr>
      <w:r>
        <w:rPr>
          <w:sz w:val="22"/>
          <w:szCs w:val="22"/>
        </w:rPr>
        <w:t xml:space="preserve">Voor de vervaardiging van hijs-, hef- en transportwerktuigen zijn diverse vergunningen en registraties vereist. Allereerst is een inschrijving bij de Kamer van Koophandel (KvK) verplicht. Daarnaast moet de onderneming voldoen aan de Europese CE-markeringseisen, die de veiligheid en prestaties van de producten waarborgen. Afhankelijk van de specifieke producten kan een certificering volgens de Machinerichtlijn (2006/42/EG) noodzakelijk zijn. Verder kan een VCA-certificering (Veiligheid, Gezondheid en Milieu Checklist Aannemers) vereist zijn als er op locatie werkzaamheden worden uitgevoerd. Ten slotte is het belangrijk om de lokale bouw- en milieuregels te controleren en te voldoen aan eventuele specifieke gemeentelijke vergunningen.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hijs-, hef- en transportwerktuigen zijn er diverse risico's waarmee rekening moet worden gehouden. Operationeel gezien is er een aanzienlijk risico op productiestilstand door technische storingen of problemen met de toeleveringsketen, zoals vertragingen in de levering van essentiële onderdelen. Marktgerelateerde risico's omvatten fluctuaties in de vraag naar hijs- en hefwerktuigen, die sterk afhankelijk kunnen zijn van de prestaties van sectoren zoals de bouw en logistiek. Daarnaast kan concurrentie toenemen door nieuwe markttoetreders of technologische innovaties van bestaande spelers. Financieel gezien bestaat het risico van wisselkoersschommelingen, vooral als grondstoffen of onderdelen worden geïmporteerd. Daarnaast kunnen stijgende rentetarieven de financieringskosten verhogen, wat invloed kan hebben op de kasstromen en winstgevendheid. Het is cruciaal voor bedrijven in deze sector om robuuste risicobeheerstrategieën te implementeren om deze potentiële uitdagingen effectief te kunnen adresseren.</w:t>
      </w:r>
    </w:p>
    <w:p>
      <w:pPr>
        <w:pStyle w:val="Heading3"/>
      </w:pPr>
      <w:bookmarkStart w:id="21" w:name="_Toc21"/>
      <w:r>
        <w:t>Kwaliteitsborging</w:t>
      </w:r>
      <w:bookmarkEnd w:id="21"/>
    </w:p>
    <w:p>
      <w:pPr>
        <w:spacing w:after="100"/>
      </w:pPr>
      <w:r>
        <w:rPr>
          <w:sz w:val="22"/>
          <w:szCs w:val="22"/>
        </w:rPr>
        <w:t xml:space="preserve">In de vervaardiging van hijs-, hef- en transportwerktuigen wordt kwaliteit geborgd door middel van strikte naleving van internationale normen zoals ISO 9001 voor kwaliteitsmanagement. Deze norm richt zich op continue verbetering en klanttevredenheid. Daarnaast zijn keurmerken zoals CE-markering essentieel, die aangeven dat producten voldoen aan de EU-veiligheidsrichtlijnen. Interne controles spelen een cruciale rol, met regelmatige audits en inspecties om ervoor te zorgen dat productieprocessen consistent zijn en aan de hoogste standaarden voldoen. Medewerkers worden voortdurend getraind in de nieuwste technologieën en veiligheidsnormen. Tot slot wordt er gebruik gemaakt van geavanceerde testfaciliteiten om de prestaties en duurzaamheid van de werktuigen te verifiëren voordat ze de markt betreden.</w:t>
      </w:r>
    </w:p>
    <w:p>
      <w:pPr>
        <w:pStyle w:val="Heading3"/>
      </w:pPr>
      <w:bookmarkStart w:id="22" w:name="_Toc22"/>
      <w:r>
        <w:t>Aansprakelijkheden en verzekeringen</w:t>
      </w:r>
      <w:bookmarkEnd w:id="22"/>
    </w:p>
    <w:p>
      <w:pPr>
        <w:spacing w:after="100"/>
      </w:pPr>
      <w:r>
        <w:rPr>
          <w:sz w:val="22"/>
          <w:szCs w:val="22"/>
        </w:rPr>
        <w:t xml:space="preserve">In de vervaardiging van hijs-, hef- en transportwerktuigen zijn aansprakelijkheden gerelateerd aan productkwaliteit en veiligheid cruciaal. Fabrikanten kunnen aansprakelijk worden gesteld voor defecten die leiden tot schade of letsel bij gebruikers. Het is essentieel om een productaansprakelijkheidsverzekering af te sluiten om deze risico's af te dekken. Bovendien is een bedrijfsaansprakelijkheidsverzekering noodzakelijk voor schade die binnen de bedrijfsvoering kan optreden, zoals schade aan eigendommen van derden of persoonlijk letsel op de werkvloer. Werknemers moeten ook beschermd worden door een ongevallenverzekering, gezien de fysieke risico's in de productieomgeving. Tot slot is het raadzaam om een transportverzekering te overwegen voor het vervoer van de geproduceerde werktuigen naar klanten, om schade of verlies tijdens transport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BC6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2026-06-30T03:47:58+02:00</dcterms:created>
  <dcterms:modified xsi:type="dcterms:W3CDTF">2026-06-30T03:47:58+02:00</dcterms:modified>
</cp:coreProperties>
</file>

<file path=docProps/custom.xml><?xml version="1.0" encoding="utf-8"?>
<Properties xmlns="http://schemas.openxmlformats.org/officeDocument/2006/custom-properties" xmlns:vt="http://schemas.openxmlformats.org/officeDocument/2006/docPropsVTypes"/>
</file>