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kleding, schoenen en modeartikelen (SBI 46.42) · Gegenereerd op 8 juni 2026</w:t>
      </w:r>
    </w:p>
    <w:p>
      <w:pPr>
        <w:spacing w:after="120"/>
      </w:pPr>
      <w:r>
        <w:rPr>
          <w:sz w:val="22"/>
          <w:szCs w:val="22"/>
        </w:rPr>
        <w:t xml:space="preserve">De groothandel in kleding, schoenen en modeartikelen richt zich op het inkopen van modeproducten in grote hoeveelheden en het doorverkopen aan retailers, online platforms en soms direct aan consumenten. Deze ondernemingen fungeren als een schakel tussen fabrikanten en detailhandelaren, waarbij ze een breed scala aan producten aanbieden die variëren van confectiekleding tot luxueuze modeaccessoires. Het is cruciaal dat groothandelaars trends nauwlettend volgen en snel kunnen inspelen op veranderingen in vraag en aanbod.</w:t>
      </w:r>
    </w:p>
    <w:p>
      <w:pPr>
        <w:spacing w:after="120"/>
      </w:pPr>
      <w:r>
        <w:rPr>
          <w:sz w:val="22"/>
          <w:szCs w:val="22"/>
        </w:rPr>
        <w:t xml:space="preserve">De afnemers van groothandels in deze sector zijn vaak modewinkels, warenhuizen, boetieks en online retailers die op zoek zijn naar een divers assortiment om hun klanten te bedienen. Groothandels moeten een sterke relatie met hun leveranciers onderhouden om de beste producten tegen concurrerende prijzen te kunnen aanbieden. Een efficiënte logistiek en distributie zijn essentieel om ervoor te zorgen dat producten tijdig en in goede staat bij de afnemers aankomen.</w:t>
      </w:r>
    </w:p>
    <w:p>
      <w:pPr>
        <w:spacing w:after="120"/>
      </w:pPr>
      <w:r>
        <w:rPr>
          <w:sz w:val="22"/>
          <w:szCs w:val="22"/>
        </w:rPr>
        <w:t xml:space="preserve">De marktomgeving voor deze sector is dynamisch en competitief, met trends die snel kunnen verschuiven door veranderende consumentenvoorkeuren en seizoensgebonden vraag. Groothandels moeten zich aanpassen aan deze veranderingen door flexibel te zijn in hun productaanbod en door effectieve marketingstrategieën te hanteren om hun klantenbestand te behouden en uit te breiden. Het vermogen om snel te schakelen en de juiste marktinzichten te hebben, is van groot belang voor succes in deze sector.</w:t>
      </w:r>
    </w:p>
    <w:p>
      <w:pPr>
        <w:spacing w:after="200"/>
      </w:pPr>
      <w:r>
        <w:rPr>
          <w:color w:val="B8873F"/>
          <w:sz w:val="20"/>
          <w:szCs w:val="20"/>
          <w:i w:val="1"/>
          <w:iCs w:val="1"/>
        </w:rPr>
        <w:t xml:space="preserve">Branche-gemiddelde brutomarge: 45.8%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groothandel van duurzame en ethisch geproduceerde kleding, schoenen en modeaccessoires, met een focus op B2B-leveringen aan boetieks, warenhuizen en online retailers binnen Europa. We bieden een breed scala aan producten, waaronder biologisch katoenen kleding, veganistische schoenen en accessoires van gerecyclede materialen. Door samen te werken met gecertificeerde leveranciers die voldoen aan strikte milieu- en arbeidsnormen, garanderen we producten die aansluiten bij de groeiende vraag naar verantwoorde mode. Onze klanten profiteren van een betrouwbare inkoopervaring, concurrerende prijzen en flexibele bestelhoeveelheden. Daarnaast bieden we adviesdiensten aan om retailers te ondersteunen in het verduurzamen van hun eigen aanbod, waardoor zij zich kunnen onderscheiden in een concurrerende markt.</w:t>
      </w:r>
    </w:p>
    <w:p>
      <w:pPr>
        <w:pStyle w:val="Heading3"/>
      </w:pPr>
      <w:bookmarkStart w:id="3" w:name="_Toc3"/>
      <w:r>
        <w:t>Missie</w:t>
      </w:r>
      <w:bookmarkEnd w:id="3"/>
    </w:p>
    <w:p>
      <w:pPr>
        <w:spacing w:after="100"/>
      </w:pPr>
      <w:r>
        <w:rPr>
          <w:sz w:val="22"/>
          <w:szCs w:val="22"/>
        </w:rPr>
        <w:t xml:space="preserve">Onze missie is om een betrouwbare en efficiënte partner te zijn voor retailers door een breed assortiment aan kwalitatieve kleding, schoenen en modeartikelen te leveren. Wij staan voor integriteit, klantgerichtheid en innovatie, en streven ernaar de mode-industrie te verduurzamen door samen te werken met leveranciers die eerlijke arbeidsomstandigheden en milieuvriendelijke productieprocessen waarborgen. Met ons deskundige team willen we de markt voorzien van de nieuwste trends en tegelijkertijd een positieve maatschappelijke impact creëren.</w:t>
      </w:r>
    </w:p>
    <w:p>
      <w:pPr>
        <w:pStyle w:val="Heading3"/>
      </w:pPr>
      <w:bookmarkStart w:id="4" w:name="_Toc4"/>
      <w:r>
        <w:t>Visie</w:t>
      </w:r>
      <w:bookmarkEnd w:id="4"/>
    </w:p>
    <w:p>
      <w:pPr>
        <w:spacing w:after="100"/>
      </w:pPr>
      <w:r>
        <w:rPr>
          <w:sz w:val="22"/>
          <w:szCs w:val="22"/>
        </w:rPr>
        <w:t xml:space="preserve">Onze visie is om een toonaangevende rol te spelen in de groothandel van kleding, schoenen en modeartikelen door in te zetten op duurzame en innovatieve oplossingen. Wij zien de toekomst van de branche als een samensmelting van technologie en duurzaamheid, waarbij transparantie en verantwoorde productie de norm zijn. Door samen te werken met leveranciers die ecologisch verantwoorde materialen gebruiken en te investeren in digitale supply chain-oplossingen, willen wij onze klanten een efficiënte en milieuvriendelijke service bieden. Ons doel is om bij te dragen aan een circulaire economie, waarbij mode niet alleen stijlvol en betaalbaar is, maar ook toekomstbestendig.</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mode-industrie, met een diepgaand begrip van marktdynamiek en consumententrends. Dankzij sterke relaties met nationale en internationale leveranciers kan de ondernemer een breed scala aan producten van hoge kwaliteit aanbieden tegen concurrerende prijzen. De ondernemer heeft een scherp zakelijk inzicht, wat blijkt uit het vermogen om efficiënt voorraadbeheer te implementeren en logistieke processen te optimaliseren. Daarnaast bezit de ondernemer uitstekende onderhandelingsvaardigheden, wat resulteert in gunstige contracten en langdurige partnerschappen. Met een bewezen track record in verkoop en marketingstrategieën, weet de ondernemer de zichtbaarheid van het merk te vergroten en nieuwe markten te betreden. De combinatie van analytische vaardigheden en creatief denken stelt de ondernemer in staat om snel in te spelen op veranderende marktomstandigheden.</w:t>
      </w:r>
    </w:p>
    <w:p>
      <w:pPr>
        <w:pStyle w:val="Heading3"/>
      </w:pPr>
      <w:bookmarkStart w:id="7" w:name="_Toc7"/>
      <w:r>
        <w:t>Aandachtspunten</w:t>
      </w:r>
      <w:bookmarkEnd w:id="7"/>
    </w:p>
    <w:p>
      <w:pPr>
        <w:spacing w:after="100"/>
      </w:pPr>
      <w:r>
        <w:rPr>
          <w:sz w:val="22"/>
          <w:szCs w:val="22"/>
        </w:rPr>
        <w:t xml:space="preserve">Een zwakte van de ondernemer binnen de groothandel in kleding, schoenen en modeartikelen kan een beperkte kennis van digitale marketingstrategieën zijn. In een branche waar e-commerce en online zichtbaarheid steeds belangrijker worden, kan het ontbreken van expertise op dit gebied leiden tot gemiste kansen in het bereiken van nieuwe klanten en het vergroten van de merkbekendheid. Daarnaast kan een gebrek aan ervaring met internationale logistiek en douaneregels een zwakte vormen, aangezien veel kledingproducten geïmporteerd worden. Het niet optimaal benutten van data-analyse om trends en klantvoorkeuren te begrijpen, kan ook de concurrentiepositie verzwakken.</w:t>
      </w:r>
    </w:p>
    <w:p>
      <w:pPr>
        <w:pStyle w:val="Heading3"/>
      </w:pPr>
      <w:bookmarkStart w:id="8" w:name="_Toc8"/>
      <w:r>
        <w:t>Branche-ervaring</w:t>
      </w:r>
      <w:bookmarkEnd w:id="8"/>
    </w:p>
    <w:p>
      <w:pPr>
        <w:spacing w:after="100"/>
      </w:pPr>
      <w:r>
        <w:rPr>
          <w:sz w:val="22"/>
          <w:szCs w:val="22"/>
        </w:rPr>
        <w:t xml:space="preserve">Met meer dan tien jaar ervaring in de groothandel van kleding, schoenen en modeartikelen, beschik ik over een diepgaand inzicht in de dynamiek van de mode-industrie. Mijn achtergrond omvat een Bachelor in Commerciële Economie met een specialisatie in Fashion Management, gevolgd door een Master in International Business. Tijdens mijn carrière heb ik gewerkt als inkoopmanager bij een toonaangevende modegroothandel, waar ik verantwoordelijk was voor het beheren van relaties met meer dan 50 internationale leveranciers. Hierdoor heb ik een sterk netwerk opgebouwd met fabrikanten in Europa en Azië. Mijn ervaring met het bijwonen van internationale modebeurzen heeft me in staat gesteld om markttrends te identificeren en strategische inkoopbeslissingen te nemen die de winstgevendheid van het bedrijf hebben vergroot.</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groothandelsmarkt voor kleding, schoenen en modeartikelen (SBI 46.42) is een dynamische sector die zich kenmerkt door een aanzienlijke omvang en een stabiele groei. De markt wordt gedreven door de voortdurende vraag naar mode-innovatie en de seizoensgebonden aard van modecollecties. Belangrijke trends zijn de toenemende focus op duurzaamheid en ethische productie, digitalisering van verkoopkanalen en de opkomst van direct-to-consumer modellen. Grote spelers in deze markt zijn vaak gevestigd in modehoofdsteden zoals Amsterdam en Rotterdam, en omvatten zowel nationale als internationale distributeurs. Daarnaast zijn online platforms zoals B2B marktplaatsen steeds belangrijker voor de handel. De concurrentie is hevig, met een sterke nadruk op prijs, kwaliteit en snelheid van levering. De markt groeit met name in het segment van duurzame en circulaire mode, waarbij consumenten steeds meer waarde hechten aan milieuvriendelijke en ethisch verantwoorde producten.</w:t>
      </w:r>
    </w:p>
    <w:p>
      <w:pPr>
        <w:pStyle w:val="Heading3"/>
      </w:pPr>
      <w:bookmarkStart w:id="11" w:name="_Toc11"/>
      <w:r>
        <w:t>Marktsegmentatie</w:t>
      </w:r>
      <w:bookmarkEnd w:id="11"/>
    </w:p>
    <w:p>
      <w:pPr>
        <w:spacing w:after="100"/>
      </w:pPr>
      <w:r>
        <w:rPr>
          <w:sz w:val="22"/>
          <w:szCs w:val="22"/>
        </w:rPr>
        <w:t xml:space="preserve">De groothandel in kleding, schoenen en modeartikelen bedient diverse marktsegmenten. Een belangrijk segment bestaat uit modewinkels, variërend van boetieks tot grotere retailketens. Deze klanten zoeken naar actuele modetrends, betrouwbare levering en gunstige prijsstelling. Een ander segment betreft online retailers, die behoefte hebben aan snelle logistieke oplossingen en een breed assortiment om hun digitale aanbod te diversifiëren. Bedrijfskledingleveranciers vormen een derde segment, waarbij de nadruk ligt op duurzaamheid, maatwerk en functionaliteit van de producten. Tot slot zijn er marktkramen en onafhankelijke verkopers die vaak op zoek zijn naar unieke items en flexibele inkoopvoorwaarden. Elk segment vraagt om een specifieke benadering qua service, leveringsvoorwaarden en productaanbod om aan hun unieke behoeften en verwachtingen te voldoen.</w:t>
      </w:r>
    </w:p>
    <w:p>
      <w:pPr>
        <w:pStyle w:val="Heading3"/>
      </w:pPr>
      <w:bookmarkStart w:id="12" w:name="_Toc12"/>
      <w:r>
        <w:t>Locatie en distributie</w:t>
      </w:r>
      <w:bookmarkEnd w:id="12"/>
    </w:p>
    <w:p>
      <w:pPr>
        <w:spacing w:after="100"/>
      </w:pPr>
      <w:r>
        <w:rPr>
          <w:sz w:val="22"/>
          <w:szCs w:val="22"/>
        </w:rPr>
        <w:t xml:space="preserve">De locatie van de groothandel in kleding, schoenen en modeartikelen dient strategisch gepositioneerd te zijn in de nabijheid van belangrijke logistieke knooppunten zoals havens, luchthavens en snelwegen. Dit vergemakkelijkt de efficiënte distributie van goederen naar zowel binnenlandse als internationale markten. Een vestiging in een stedelijk gebied met een hoog aantal potentiële zakelijke klanten en andere mode-gerelateerde bedrijven kan synergievoordelen bieden. Het pand moet beschikken over voldoende opslagruimte voor voorraadbeheer en een goed uitgeruste laad- en loszone voor vrachtwagens. Tevens is de nabijheid van een betrouwbaar transportnetwerk cruciaal om snelle leveringen te waarborgen. Parkeergelegenheid voor klanten en medewerkers en toegang tot openbaar vervoer zijn eveneens belangrijke overwegingen voor de algehele bereikbaarheid van de locatie.</w:t>
      </w:r>
    </w:p>
    <w:p>
      <w:pPr>
        <w:pStyle w:val="Heading3"/>
      </w:pPr>
      <w:bookmarkStart w:id="13" w:name="_Toc13"/>
      <w:r>
        <w:t>Distributie- en verkoopkanalen</w:t>
      </w:r>
      <w:bookmarkEnd w:id="13"/>
    </w:p>
    <w:p>
      <w:pPr>
        <w:spacing w:after="100"/>
      </w:pPr>
      <w:r>
        <w:rPr>
          <w:sz w:val="22"/>
          <w:szCs w:val="22"/>
        </w:rPr>
        <w:t xml:space="preserve">In de groothandel van kleding, schoenen en modeartikelen worden diverse distributie- en verkoopkanalen ingezet om efficiënt de markt te bedienen. Primair worden producten gedistribueerd via fysieke showrooms en magazijnen, waar retailers en inkopers de collectie kunnen bekijken en bestellingen plaatsen. Daarnaast spelen B2B e-commerce platforms een cruciale rol, waarbij groothandels hun assortiment online presenteren aan zakelijke klanten, wat zorgt voor een breder bereik en 24/7 beschikbaarheid.</w:t>
      </w:r>
    </w:p>
    <w:p>
      <w:pPr>
        <w:spacing w:after="100"/>
      </w:pPr>
      <w:r>
        <w:rPr>
          <w:sz w:val="22"/>
          <w:szCs w:val="22"/>
        </w:rPr>
        <w:t xml:space="preserve">Directe verkoop via beurzen en evenementen blijft een belangrijk kanaal, waar persoonlijke relaties met klanten versterkt worden en nieuwe producten geïntroduceerd kunnen worden. Logistiek gezien wordt vaak gebruikgemaakt van externe distributiecentra en transportbedrijven om een snelle en efficiënte levering aan klanten te waarborgen. Deze kanalen samen zorgen voor een effectieve marktpenetratie en klanttevredenheid.</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groothandel in kleding, schoenen en modeartikelen kan het beste georganiseerd worden als een besloten vennootschap (BV) vanwege de beperkte aansprakelijkheid en flexibiliteit in eigenaarschap. De organisatiestructuur omvat doorgaans een directie die verantwoordelijk is voor strategische beslissingen en het algehele management. Onder de directie bevindt zich het managementteam, dat bestaat uit verschillende afdelingen.</w:t>
      </w:r>
    </w:p>
    <w:p>
      <w:pPr>
        <w:spacing w:after="100"/>
      </w:pPr>
      <w:r>
        <w:rPr>
          <w:sz w:val="22"/>
          <w:szCs w:val="22"/>
        </w:rPr>
        <w:t xml:space="preserve">De inkoopafdeling is verantwoordelijk voor het selecteren en inkopen van producten van leveranciers. De logistieke afdeling beheert de opslag, distributie en voorraadbeheer om een efficiënte levering aan klanten te garanderen. De verkoopafdeling richt zich op het onderhouden van klantrelaties, het binnenhalen van nieuwe klanten en het bevorderen van de verkoop via verschillende kanalen.</w:t>
      </w:r>
    </w:p>
    <w:p>
      <w:pPr>
        <w:spacing w:after="100"/>
      </w:pPr>
      <w:r>
        <w:rPr>
          <w:sz w:val="22"/>
          <w:szCs w:val="22"/>
        </w:rPr>
        <w:t xml:space="preserve">Daarnaast is er een financiële afdeling die de boekhouding, budgettering en financiële rapportages beheert. De marketingafdeling ontwikkelt strategieën om merkbekendheid te vergroten en de vraag naar producten te stimuleren. Tot slot zorgt de IT-afdeling voor de ondersteuning van alle technologische behoeften, inclusief het onderhoud van e-commerce platforms.</w:t>
      </w:r>
    </w:p>
    <w:p>
      <w:pPr>
        <w:pStyle w:val="Heading3"/>
      </w:pPr>
      <w:bookmarkStart w:id="16" w:name="_Toc16"/>
      <w:r>
        <w:t>Bedrijfsprocessen</w:t>
      </w:r>
      <w:bookmarkEnd w:id="16"/>
    </w:p>
    <w:p>
      <w:pPr>
        <w:spacing w:after="100"/>
      </w:pPr>
      <w:r>
        <w:rPr>
          <w:sz w:val="22"/>
          <w:szCs w:val="22"/>
        </w:rPr>
        <w:t xml:space="preserve">Ons bedrijf richt zich op de efficiënte uitvoering van kernprocessen binnen de groothandel in kleding, schoenen en modeartikelen.</w:t>
      </w:r>
    </w:p>
    <w:p>
      <w:pPr>
        <w:spacing w:after="100"/>
      </w:pPr>
      <w:r>
        <w:rPr>
          <w:sz w:val="22"/>
          <w:szCs w:val="22"/>
        </w:rPr>
        <w:t xml:space="preserve">Bij het inkoopproces selecteren we zorgvuldig leveranciers die hoogwaardige producten aanbieden tegen competitieve prijzen. We houden rekening met modetrends en seizoensgebonden vraag om een aantrekkelijk assortiment te waarborgen. We onderhouden sterke relaties met leveranciers om leveringszekerheid en flexibiliteit te garanderen.</w:t>
      </w:r>
    </w:p>
    <w:p>
      <w:pPr>
        <w:spacing w:after="100"/>
      </w:pPr>
      <w:r>
        <w:rPr>
          <w:sz w:val="22"/>
          <w:szCs w:val="22"/>
        </w:rPr>
        <w:t xml:space="preserve">In de productie- en dienstverlening fase controleren we de kwaliteit van binnenkomende goederen en zorgen voor een efficiënte opslag en beheer van de voorraad. Ons magazijn is geoptimaliseerd voor snelle orderverwerking en nauwkeurige voorraadregistratie, waardoor we de doorlooptijden kunnen minimaliseren.</w:t>
      </w:r>
    </w:p>
    <w:p>
      <w:pPr>
        <w:spacing w:after="100"/>
      </w:pPr>
      <w:r>
        <w:rPr>
          <w:sz w:val="22"/>
          <w:szCs w:val="22"/>
        </w:rPr>
        <w:t xml:space="preserve">Het verkoopproces richt zich op het bedienen van onze klanten via verschillende kanalen, waaronder B2B-platforms en persoonlijke verkoopgesprekken. We analyseren verkoopgegevens om klantbehoeften te begrijpen en onze strategieën aan te passen. Klanttevredenheid staat centraal, met een focus op betrouwbare levering en uitstekende service.</w:t>
      </w:r>
    </w:p>
    <w:p>
      <w:pPr>
        <w:spacing w:after="100"/>
      </w:pPr>
      <w:r>
        <w:rPr>
          <w:sz w:val="22"/>
          <w:szCs w:val="22"/>
        </w:rPr>
        <w:t xml:space="preserve">De administratie zorgt voor een nauwkeurige boekhouding, facturatie en voorraadbeheer. We gebruiken geavanceerde ERP-systemen om processen te stroomlijnen en rapportages te genereren die inzicht bieden in de operationele en financiële prestaties van het bedrijf.</w:t>
      </w:r>
    </w:p>
    <w:p>
      <w:pPr>
        <w:pStyle w:val="Heading3"/>
      </w:pPr>
      <w:bookmarkStart w:id="17" w:name="_Toc17"/>
      <w:r>
        <w:t>Inkoop en leveranciers</w:t>
      </w:r>
      <w:bookmarkEnd w:id="17"/>
    </w:p>
    <w:p>
      <w:pPr>
        <w:spacing w:after="100"/>
      </w:pPr>
      <w:r>
        <w:rPr>
          <w:sz w:val="22"/>
          <w:szCs w:val="22"/>
        </w:rPr>
        <w:t xml:space="preserve">In de groothandel van kleding, schoenen en modeartikelen is een strategische inkoop essentieel voor succes. De focus ligt op het opbouwen van relaties met betrouwbare leveranciers die consistent hoogwaardige producten leveren. Meestal wordt er ingekocht bij internationale en nationale fabrikanten en distributeurs, met een nadruk op modehubs zoals Italië, Frankrijk en Turkije voor kleding, en China en Vietnam voor schoenen.</w:t>
      </w:r>
    </w:p>
    <w:p>
      <w:pPr>
        <w:spacing w:after="100"/>
      </w:pPr>
      <w:r>
        <w:rPr>
          <w:sz w:val="22"/>
          <w:szCs w:val="22"/>
        </w:rPr>
        <w:t xml:space="preserve">Leveranciers worden geselecteerd op basis van hun capaciteit om te voldoen aan trends, leverbetrouwbaarheid, prijsefficiëntie en flexibiliteit in bestelhoeveelheden. Regelmatige communicatie en onderhandelingen zijn cruciaal om gunstige voorwaarden te waarborgen. Daarnaast worden vaak langetermijncontracten afgesloten om prijsstabiliteit en continue voorraad te garanderen. Het is belangrijk om een divers leveranciersnetwerk op te bouwen om risico's te spreiden en in te spelen op veranderende marktvraag.</w:t>
      </w:r>
    </w:p>
    <w:p>
      <w:pPr>
        <w:pStyle w:val="Heading3"/>
      </w:pPr>
      <w:bookmarkStart w:id="18" w:name="_Toc18"/>
      <w:r>
        <w:t>Vergunningen en registraties</w:t>
      </w:r>
      <w:bookmarkEnd w:id="18"/>
    </w:p>
    <w:p>
      <w:pPr>
        <w:spacing w:after="100"/>
      </w:pPr>
      <w:r>
        <w:rPr>
          <w:sz w:val="22"/>
          <w:szCs w:val="22"/>
        </w:rPr>
        <w:t xml:space="preserve">Voor een groothandel in kleding, schoenen en modeartikelen (SBI 46.42) is het belangrijk om de onderneming in te schrijven bij de Kamer van Koophandel (KvK) en een btw-nummer aan te vragen bij de Belastingdienst. Afhankelijk van de producten die worden verhandeld, kan een EORI-nummer nodig zijn voor import en export binnen de EU. Verder is het essentieel om te voldoen aan de Algemene Verordening Gegevensbescherming (AVG) voor klant- en leveranciersgegevens. Indien er specifieke stoffen of materialen worden verhandeld, kan aanvullende regelgeving van toepassing zijn, zoals REACH voor chemische stoffen. Het is raadzaam om te controleren of specifieke keurmerken relevant zijn voor de producten.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groothandel van kleding, schoenen en modeartikelen is de afhankelijkheid van de toeleveringsketen. Vertragingen bij leveranciers, fluctuaties in grondstofprijzen of politieke instabiliteit in productielanden kunnen leiden tot verstoringen in de voorraad. Marktrisico's omvatten de snel veranderende modetrends en consumentensmaak, wat kan resulteren in onverkochte voorraden en afschrijvingen. Daarnaast is er concurrentiedruk van zowel traditionele als online retailers, wat kan leiden tot prijsconcurrentie en druk op de winstmarges. Financieel gezien kunnen fluctuaties in wisselkoersen een risico vormen voor bedrijven die internationaal inkopen, wat invloed kan hebben op de kostenstructuur en uiteindelijk de winstgevendheid. Kredietrisico is ook relevant; klanten die niet op tijd betalen kunnen de cashflow negatief beïnvloeden. Tot slot kan economische onzekerheid de vraag naar modeproducten beïnvloeden, wat een direct effect heeft op de omzet en winstgevendheid van de onderneming.</w:t>
      </w:r>
    </w:p>
    <w:p>
      <w:pPr>
        <w:pStyle w:val="Heading3"/>
      </w:pPr>
      <w:bookmarkStart w:id="21" w:name="_Toc21"/>
      <w:r>
        <w:t>Kwaliteitsborging</w:t>
      </w:r>
      <w:bookmarkEnd w:id="21"/>
    </w:p>
    <w:p>
      <w:pPr>
        <w:spacing w:after="100"/>
      </w:pPr>
      <w:r>
        <w:rPr>
          <w:sz w:val="22"/>
          <w:szCs w:val="22"/>
        </w:rPr>
        <w:t xml:space="preserve">In de groothandel van kleding, schoenen en modeartikelen wordt kwaliteit geborgd door het implementeren van ISO 9001-certificering, die een raamwerk biedt voor kwaliteitsmanagementsystemen. Dit zorgt voor gestandaardiseerde processen en continue verbetering. Daarnaast worden interne controles uitgevoerd, zoals steekproefsgewijze kwaliteitsinspecties en leveranciersaudits, om te garanderen dat producten voldoen aan de specificaties en klantverwachtingen. Keurmerken zoals OEKO-TEX en GOTS worden vaak gehanteerd voor textielproducten, wat bevestigt dat de artikelen voldoen aan strenge milieu- en sociale criteria. Training van personeel in kwaliteitsbewustzijn en het gebruik van technologieën zoals ERP-systemen voor traceerbaarheid en voorraadbeheer dragen verder bij aan het handhaven van hoge kwaliteitsnormen in de gehele toeleveringsketen.</w:t>
      </w:r>
    </w:p>
    <w:p>
      <w:pPr>
        <w:pStyle w:val="Heading3"/>
      </w:pPr>
      <w:bookmarkStart w:id="22" w:name="_Toc22"/>
      <w:r>
        <w:t>Aansprakelijkheden en verzekeringen</w:t>
      </w:r>
      <w:bookmarkEnd w:id="22"/>
    </w:p>
    <w:p>
      <w:pPr>
        <w:spacing w:after="100"/>
      </w:pPr>
      <w:r>
        <w:rPr>
          <w:sz w:val="22"/>
          <w:szCs w:val="22"/>
        </w:rPr>
        <w:t xml:space="preserve">In de groothandel van kleding, schoenen en modeartikelen zijn diverse aansprakelijkheden en verzekeringen cruciaal. Allereerst is er de bedrijfsaansprakelijkheidsverzekering die beschermt tegen claims van derden bij schade of letsel veroorzaakt door bedrijfsactiviteiten. Daarnaast is een productaansprakelijkheidsverzekering essentieel, gezien de mogelijkheid van gebrekkige producten die schade kunnen veroorzaken. Een transportverzekering dekt schade aan goederen tijdens het vervoer, een veelvoorkomend risico in de groothandel. Tevens is een inventaris- en goederenverzekering noodzakelijk om verlies door brand, diefstal of waterschade te dekken. Tot slot kan een kredietverzekering nuttig zijn om het risico van niet-betalende klanten te beheersen, wat de financiële stabiliteit van de onderneming waarborgt. Deze verzekeringen bieden bescherming en zekerheid binnen deze dynamische branche.</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7D6A9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2026-06-08T04:07:45+02:00</dcterms:created>
  <dcterms:modified xsi:type="dcterms:W3CDTF">2026-06-08T04:07:45+02:00</dcterms:modified>
</cp:coreProperties>
</file>

<file path=docProps/custom.xml><?xml version="1.0" encoding="utf-8"?>
<Properties xmlns="http://schemas.openxmlformats.org/officeDocument/2006/custom-properties" xmlns:vt="http://schemas.openxmlformats.org/officeDocument/2006/docPropsVTypes"/>
</file>