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elektrische huishoudelijke apparatuur, audio- en videoapparatuur en fotografische en optische artikelen (SBI 46.43) · Gegenereerd op 8 juni 2026</w:t>
      </w:r>
    </w:p>
    <w:p>
      <w:pPr>
        <w:spacing w:after="120"/>
      </w:pPr>
      <w:r>
        <w:rPr>
          <w:sz w:val="22"/>
          <w:szCs w:val="22"/>
        </w:rPr>
        <w:t xml:space="preserve">Ondernemingen in de groothandel van elektrische huishoudelijke apparatuur, audio- en videoapparatuur, en fotografische en optische artikelen richten zich op het inkopen en distribueren van producten aan retailers, zakelijke klanten en soms direct aan consumenten. Deze bedrijven fungeren als een essentiële schakel tussen fabrikanten en de eindmarkt, waarbij zij zorgen voor een efficiënte logistiek en voorraadbeheer.</w:t>
      </w:r>
    </w:p>
    <w:p>
      <w:pPr>
        <w:spacing w:after="120"/>
      </w:pPr>
      <w:r>
        <w:rPr>
          <w:sz w:val="22"/>
          <w:szCs w:val="22"/>
        </w:rPr>
        <w:t xml:space="preserve">De afnemers van deze groothandels zijn vaak detailhandelaars die zich richten op consumenten, maar ook bedrijven die deze producten in hun processen of diensten gebruiken. Denk hierbij aan elektronicawinkels, supermarkten met een elektronica-afdeling en gespecialiseerde foto- en videozaken. De groothandel biedt vaak een breed assortiment aan, variërend van huishoudelijke apparaten zoals wasmachines en koelkasten tot geavanceerde audiovisuele apparatuur en optische instrumenten.</w:t>
      </w:r>
    </w:p>
    <w:p>
      <w:pPr>
        <w:spacing w:after="120"/>
      </w:pPr>
      <w:r>
        <w:rPr>
          <w:sz w:val="22"/>
          <w:szCs w:val="22"/>
        </w:rPr>
        <w:t xml:space="preserve">De marktomgeving van deze sector is dynamisch en wordt beïnvloed door technologische ontwikkelingen, consumententrends en economische factoren. Er is een constante vraag naar innovatie en kwaliteitsverbetering, wat betekent dat groothandels voortdurend hun aanbod moeten vernieuwen en aanpassen aan de laatste technologieën en marktbehoeften. Concurrentie is hevig, met zowel nationale als internationale spelers die strijden om marktaandeel.</w:t>
      </w:r>
    </w:p>
    <w:p>
      <w:pPr>
        <w:spacing w:after="200"/>
      </w:pPr>
      <w:r>
        <w:rPr>
          <w:color w:val="B8873F"/>
          <w:sz w:val="20"/>
          <w:szCs w:val="20"/>
          <w:i w:val="1"/>
          <w:iCs w:val="1"/>
        </w:rPr>
        <w:t xml:space="preserve">Branche-gemiddelde brutomarge: 25.2%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van hoogwaardige, energie-efficiënte elektrische huishoudelijke apparatuur en audiovisuele producten. We bieden een breed assortiment aan, waaronder slimme koelkasten, wasmachines, 4K-televisies en geavanceerde geluidssystemen. Onze producten zijn specifiek geselecteerd op basis van duurzaamheid en innovatie, om te voldoen aan de groeiende vraag naar milieuvriendelijke en technologische oplossingen. We bedienen voornamelijk detailhandelaren in de Benelux-regio die zich richten op consumenten die waarde hechten aan energiezuinigheid en moderne technologie. Daarnaast leveren we ook aan zakelijke klanten zoals hotels en conferentiecentra die hun faciliteiten willen voorzien van de nieuwste audiovisuele technologieën. Ons doel is om een betrouwbare partner te zijn door uitstekende klantenservice en flexibele leveringstermijnen te bieden.</w:t>
      </w:r>
    </w:p>
    <w:p>
      <w:pPr>
        <w:pStyle w:val="Heading3"/>
      </w:pPr>
      <w:bookmarkStart w:id="3" w:name="_Toc3"/>
      <w:r>
        <w:t>Missie</w:t>
      </w:r>
      <w:bookmarkEnd w:id="3"/>
    </w:p>
    <w:p>
      <w:pPr>
        <w:spacing w:after="100"/>
      </w:pPr>
      <w:r>
        <w:rPr>
          <w:sz w:val="22"/>
          <w:szCs w:val="22"/>
        </w:rPr>
        <w:t xml:space="preserve">Onze missie is om hoogwaardige en innovatieve elektrische huishoudelijke apparaten, audio- en videoapparatuur, en fotografische en optische artikelen efficiënt en betrouwbaar te distribueren. Wij streven naar uitmuntendheid door duurzame relaties met zowel onze leveranciers als klanten te koesteren, waarbij kwaliteit, innovatie en klanttevredenheid centraal staan. Onze kernwaarden zijn integriteit, duurzaamheid en klantgerichtheid. We zijn toegewijd aan het minimaliseren van onze ecologische voetafdruk en het bevorderen van verantwoorde consumptie binnen de gemeenschap die we bedienen.</w:t>
      </w:r>
    </w:p>
    <w:p>
      <w:pPr>
        <w:pStyle w:val="Heading3"/>
      </w:pPr>
      <w:bookmarkStart w:id="4" w:name="_Toc4"/>
      <w:r>
        <w:t>Visie</w:t>
      </w:r>
      <w:bookmarkEnd w:id="4"/>
    </w:p>
    <w:p>
      <w:pPr>
        <w:spacing w:after="100"/>
      </w:pPr>
      <w:r>
        <w:rPr>
          <w:sz w:val="22"/>
          <w:szCs w:val="22"/>
        </w:rPr>
        <w:t xml:space="preserve">Onze visie is om een toonaangevende rol te spelen in de transformatie van de groothandel in elektrische huishoudelijke apparatuur, audio- en videoapparatuur en fotografische en optische artikelen. We zien een toekomst waarin technologische innovatie en duurzaamheid centraal staan. We willen vooroplopen in het aanbieden van energie-efficiënte producten en slimme technologieën die voldoen aan de veranderende behoeften van de consument. Door strategische partnerships en een efficiënte distributieketen streven we ernaar om onze klanten hoogwaardige en duurzame oplossingen te bieden, terwijl we tegelijkertijd onze ecologische voetafdruk verkleinen. Ons doel is om een betrouwbare partner te zijn voor zowel leveranciers als klanten in deze dynamische markt.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 inzicht in de markt van elektrische huishoudelijke apparatuur, audio- en videoapparatuur, en fotografische en optische artikelen. Met jarenlange ervaring in de groothandel weet de ondernemer effectief in te spelen op markttrends en klantbehoeften. Sterke onderhandelingsvaardigheden zorgen voor gunstige inkoopvoorwaarden en strategische partnerschappen met toonaangevende merken. De ondernemer beschikt over uitstekende logistieke kennis, wat resulteert in een efficiënte distributieketen en een sterke voorraadbeheerstrategie. Daarnaast is de ondernemer bedreven in het opbouwen en onderhouden van relaties met zowel leveranciers als afnemers, wat bijdraagt aan een stabiele klantbasis. Tot slot is er een scherp oog voor technologische innovaties, essentieel voor het bijblijven in deze dynamische sector.</w:t>
      </w:r>
    </w:p>
    <w:p>
      <w:pPr>
        <w:pStyle w:val="Heading3"/>
      </w:pPr>
      <w:bookmarkStart w:id="7" w:name="_Toc7"/>
      <w:r>
        <w:t>Aandachtspunten</w:t>
      </w:r>
      <w:bookmarkEnd w:id="7"/>
    </w:p>
    <w:p>
      <w:pPr>
        <w:spacing w:after="100"/>
      </w:pPr>
      <w:r>
        <w:rPr>
          <w:sz w:val="22"/>
          <w:szCs w:val="22"/>
        </w:rPr>
        <w:t xml:space="preserve">Een zwakte van de ondernemer in de groothandel van elektrische huishoudelijke apparatuur en verwante producten kan zijn dat er onvoldoende aandacht is voor technologische ontwikkelingen en trends in de sector. Dit kan leiden tot een achterstand in het productaanbod en het missen van kansen op de markt. Daarnaast kan er een gebrek aan ervaring zijn in het opbouwen en onderhouden van sterke relaties met internationale leveranciers, wat essentieel is voor het verkrijgen van concurrerende prijzen en exclusieve producten. Ook kan het ontbreken van een gedegen logistieke strategie resulteren in inefficiëntie en hogere operationele kosten, waardoor de concurrentiepositie verzwakt.</w:t>
      </w:r>
    </w:p>
    <w:p>
      <w:pPr>
        <w:pStyle w:val="Heading3"/>
      </w:pPr>
      <w:bookmarkStart w:id="8" w:name="_Toc8"/>
      <w:r>
        <w:t>Branche-ervaring</w:t>
      </w:r>
      <w:bookmarkEnd w:id="8"/>
    </w:p>
    <w:p>
      <w:pPr>
        <w:spacing w:after="100"/>
      </w:pPr>
      <w:r>
        <w:rPr>
          <w:sz w:val="22"/>
          <w:szCs w:val="22"/>
        </w:rPr>
        <w:t xml:space="preserve">Met een achtergrond in bedrijfskunde en een specialisatie in supply chain management, heb ik meer dan tien jaar ervaring in de groothandel van elektrische huishoudelijke apparatuur en consumentenelektronica. In mijn vorige functie als inkoopmanager bij een toonaangevende distributeur, beheerde ik een portfolio van internationale merken en ontwikkelde ik sterke relaties met leveranciers uit Europa en Azië. Dankzij mijn diepgaande kennis van markttrends en technologische innovaties, heb ik succesvolle inkoopstrategieën geïmplementeerd die leidden tot kostenreductie en verbeterde marges. Mijn netwerk omvat sleutelspelers binnen de distributieketen, van fabrikanten tot retailers, wat cruciaal is voor het optimaliseren van logistieke processen. Daarnaast heb ik diverse workshops en conferenties bijgewoond over de nieuwste ontwikkelingen in consumentenelektronica en duurzaamheid.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groothandelsmarkt voor elektrische huishoudelijke apparatuur, audio- en videoapparatuur, en fotografische en optische artikelen in Nederland wordt gekenmerkt door een aanzienlijke omvang en een gestage groei. De markt is vooral gedreven door technologische innovaties en de toenemende vraag naar geavanceerde en energiezuinige producten. Belangrijke trends zijn de groeiende populariteit van smart home-apparaten, de integratie van Internet of Things (IoT)-technologie en de vraag naar duurzame producten. Grote spelers in deze markt zijn internationale merken en distributeurs die een breed scala aan producten aanbieden, variërend van huishoudelijke apparaten tot high-end audio- en videoapparatuur. Daarnaast spelen online platforms een steeds grotere rol in de distributie, met een stijgende trend in e-commerce. De concurrentie is intens, waarbij bedrijven zich onderscheiden door productinnovatie, prijsstrategieën en klantenservice. De markt biedt kansen voor bedrijven die kunnen inspelen op de vraag naar innovatieve en milieuvriendelijke producten.</w:t>
      </w:r>
    </w:p>
    <w:p>
      <w:pPr>
        <w:pStyle w:val="Heading3"/>
      </w:pPr>
      <w:bookmarkStart w:id="11" w:name="_Toc11"/>
      <w:r>
        <w:t>Marktsegmentatie</w:t>
      </w:r>
      <w:bookmarkEnd w:id="11"/>
    </w:p>
    <w:p>
      <w:pPr>
        <w:spacing w:after="100"/>
      </w:pPr>
      <w:r>
        <w:rPr>
          <w:sz w:val="22"/>
          <w:szCs w:val="22"/>
        </w:rPr>
        <w:t xml:space="preserve">De marktsegmentatie voor de groothandel in elektrische huishoudelijke apparatuur, audio- en videoapparatuur, en fotografische en optische artikelen omvat verschillende klantsegmenten. Ten eerste zijn er detailhandelaren die zich richten op de verkoop aan eindgebruikers. Zij hebben behoefte aan een breed assortiment, concurrerende prijzen en betrouwbare leveringen om aan de vraag van consumenten te voldoen. Daarnaast zijn er zakelijke klanten, zoals hotels en kantoren, die geïnteresseerd zijn in bulkinkopen en producten met een lange levensduur en energiezuinige opties. Installateurs en servicebedrijven vormen een ander segment, met een focus op technische ondersteuning en producttraining. Tot slot zijn er e-commerce platforms die flexibiliteit en snelle levering eisen om hun online klanten snel te kunnen bedienen. Elk segment vraagt om een specifieke benadering qua service en ondersteuning.</w:t>
      </w:r>
    </w:p>
    <w:p>
      <w:pPr>
        <w:pStyle w:val="Heading3"/>
      </w:pPr>
      <w:bookmarkStart w:id="12" w:name="_Toc12"/>
      <w:r>
        <w:t>Locatie en distributie</w:t>
      </w:r>
      <w:bookmarkEnd w:id="12"/>
    </w:p>
    <w:p>
      <w:pPr>
        <w:spacing w:after="100"/>
      </w:pPr>
      <w:r>
        <w:rPr>
          <w:sz w:val="22"/>
          <w:szCs w:val="22"/>
        </w:rPr>
        <w:t xml:space="preserve">De locatie voor een groothandel in elektrische huishoudelijke apparatuur, audio- en videoapparatuur en fotografische en optische artikelen moet strategisch gekozen worden met oog op logistieke efficiëntie. Een locatie nabij belangrijke snelwegen en transportknooppunten is essentieel om snelle en kosteneffectieve distributie te waarborgen. Nabijheid tot havens of luchthavens kan eveneens voordelig zijn voor internationale handel. Het pand dient voldoende opslagcapaciteit te bieden, met flexibele indelingsmogelijkheden om verschillende productcategorieën efficiënt te beheren. Ook is voldoende ruimte voor laad- en losfaciliteiten noodzakelijk. Verder is het belangrijk dat de locatie goed bereikbaar is voor werknemers, met voldoende parkeergelegenheid en nabijheid van openbaar vervoer. Tot slot kan nabijheid tot klanten en zakelijke partners in de regio de operationele efficiëntie verder verbeteren.</w:t>
      </w:r>
    </w:p>
    <w:p>
      <w:pPr>
        <w:pStyle w:val="Heading3"/>
      </w:pPr>
      <w:bookmarkStart w:id="13" w:name="_Toc13"/>
      <w:r>
        <w:t>Distributie- en verkoopkanalen</w:t>
      </w:r>
      <w:bookmarkEnd w:id="13"/>
    </w:p>
    <w:p>
      <w:pPr>
        <w:spacing w:after="100"/>
      </w:pPr>
      <w:r>
        <w:rPr>
          <w:sz w:val="22"/>
          <w:szCs w:val="22"/>
        </w:rPr>
        <w:t xml:space="preserve">In de groothandel van elektrische huishoudelijke apparatuur, audio- en videoapparatuur, en fotografische en optische artikelen is een efficiënte distributiestrategie cruciaal. Gebruikelijke verkoopkanalen zijn directe verkoop aan detailhandelaars, zowel fysieke winkels als online platforms. Dit kan via een eigen verkoopteam dat relaties onderhoudt met grote winkelketens en gespecialiseerde winkels. Daarnaast zijn er distributiepartners en logistieke dienstverleners die zorgen voor een snelle en betrouwbare levering van producten. E-commerce platforms en marktplaatsen zoals Amazon en Bol.com worden steeds belangrijker voor groothandels om een breder publiek te bereiken. Bovendien wordt er vaak samengewerkt met distributeurs die zorgen voor de regionale dekking en klantenservice. Het gebruik van een efficiënt ERP-systeem is essentieel om de voorraadbeheer en orderverwerking te optimaliseren en aan de klantverwachtingen te voldoen.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groothandel in elektrische huishoudelijke apparatuur en aanverwante producten is doorgaans hiërarchisch en functioneel georganiseerd. De onderneming kiest vaak voor een besloten vennootschap (BV) als rechtsvorm vanwege de beperkte aansprakelijkheid en de mogelijkheid tot schaalvergroting.</w:t>
      </w:r>
    </w:p>
    <w:p>
      <w:pPr>
        <w:spacing w:after="100"/>
      </w:pPr>
      <w:r>
        <w:rPr>
          <w:sz w:val="22"/>
          <w:szCs w:val="22"/>
        </w:rPr>
        <w:t xml:space="preserve">Aan het hoofd van de organisatie staat de directie, bestaande uit een algemeen directeur en een financieel directeur. Onder de directie vallen verschillende afdelingen:</w:t>
      </w:r>
    </w:p>
    <w:p>
      <w:pPr>
        <w:spacing w:after="100"/>
      </w:pPr>
      <w:r>
        <w:rPr>
          <w:sz w:val="22"/>
          <w:szCs w:val="22"/>
        </w:rPr>
        <w:t xml:space="preserve">1. **Inkoop**: Verantwoordelijk voor het onderhouden van relaties met leveranciers en het onderhandelen over inkoopvoorwaarden.
2. **Verkoop en Marketing**: Richt zich op klantrelaties, verkoopstrategieën en marketingcampagnes.
3. **Logistiek en Distributie**: Beheert het magazijn, voorraadbeheer en het transport van goederen.
4. **Klantenservice**: Biedt ondersteuning aan klanten en handelt klachten en retouren af.
5. **IT**: Ondersteunt de automatisering van processen en het onderhoud van IT-systemen.
6. **HR**: Verantwoordelijk voor werving, selectie en personeelsbeheer.</w:t>
      </w:r>
    </w:p>
    <w:p>
      <w:pPr>
        <w:spacing w:after="100"/>
      </w:pPr>
      <w:r>
        <w:rPr>
          <w:sz w:val="22"/>
          <w:szCs w:val="22"/>
        </w:rPr>
        <w:t xml:space="preserve">Elke afdeling wordt geleid door een manager die rapporteert aan de directie.</w:t>
      </w:r>
    </w:p>
    <w:p>
      <w:pPr>
        <w:pStyle w:val="Heading3"/>
      </w:pPr>
      <w:bookmarkStart w:id="16" w:name="_Toc16"/>
      <w:r>
        <w:t>Bedrijfsprocessen</w:t>
      </w:r>
      <w:bookmarkEnd w:id="16"/>
    </w:p>
    <w:p>
      <w:pPr>
        <w:spacing w:after="100"/>
      </w:pPr>
      <w:r>
        <w:rPr>
          <w:sz w:val="22"/>
          <w:szCs w:val="22"/>
        </w:rPr>
        <w:t xml:space="preserve">Binnen de groothandel in elektrische huishoudelijke apparatuur, audio- en videoapparatuur, en fotografische en optische artikelen zijn de bedrijfsprocessen gericht op het efficiënt en effectief beheren van de supply chain om klanttevredenheid te waarborgen en winstgevendheid te maximaliseren.</w:t>
      </w:r>
    </w:p>
    <w:p>
      <w:pPr>
        <w:spacing w:after="100"/>
      </w:pPr>
      <w:r>
        <w:rPr>
          <w:sz w:val="22"/>
          <w:szCs w:val="22"/>
        </w:rPr>
        <w:t xml:space="preserve">Het inkoopproces begint met het identificeren en selecteren van betrouwbare leveranciers die producten van hoge kwaliteit kunnen leveren tegen concurrerende prijzen. Er worden contracten opgesteld om gunstige leveringsvoorwaarden te garanderen, waarbij ook de naleving van duurzaamheidsnormen een rol speelt.</w:t>
      </w:r>
    </w:p>
    <w:p>
      <w:pPr>
        <w:spacing w:after="100"/>
      </w:pPr>
      <w:r>
        <w:rPr>
          <w:sz w:val="22"/>
          <w:szCs w:val="22"/>
        </w:rPr>
        <w:t xml:space="preserve">De dienstverlening omvat het beheren van de voorraad en het optimaliseren van het magazijnbeheer. Hierbij wordt gebruik gemaakt van geavanceerde software voor voorraadbeheer om de beschikbaarheid van producten te waarborgen en tegelijkertijd de opslagkosten te minimaliseren.</w:t>
      </w:r>
    </w:p>
    <w:p>
      <w:pPr>
        <w:spacing w:after="100"/>
      </w:pPr>
      <w:r>
        <w:rPr>
          <w:sz w:val="22"/>
          <w:szCs w:val="22"/>
        </w:rPr>
        <w:t xml:space="preserve">Het verkoopproces richt zich op het opbouwen en onderhouden van sterke relaties met detailhandelaren en andere afnemers. Dit omvat het aanbieden van aantrekkelijke prijsstrategieën en promoties, evenals het bieden van uitstekende klantenservice om klantloyaliteit te bevorderen.</w:t>
      </w:r>
    </w:p>
    <w:p>
      <w:pPr>
        <w:spacing w:after="100"/>
      </w:pPr>
      <w:r>
        <w:rPr>
          <w:sz w:val="22"/>
          <w:szCs w:val="22"/>
        </w:rPr>
        <w:t xml:space="preserve">De administratie omvat het nauwkeurig bijhouden van financiële transacties, het beheren van facturatie en debiteurenbeheer, en het zorgen voor tijdige en correcte rapportage aan het management. Dit proces is essentieel voor het waarborgen van de financiële gezondheid van de onderneming.</w:t>
      </w:r>
    </w:p>
    <w:p>
      <w:pPr>
        <w:pStyle w:val="Heading3"/>
      </w:pPr>
      <w:bookmarkStart w:id="17" w:name="_Toc17"/>
      <w:r>
        <w:t>Inkoop en leveranciers</w:t>
      </w:r>
      <w:bookmarkEnd w:id="17"/>
    </w:p>
    <w:p>
      <w:pPr>
        <w:spacing w:after="100"/>
      </w:pPr>
      <w:r>
        <w:rPr>
          <w:sz w:val="22"/>
          <w:szCs w:val="22"/>
        </w:rPr>
        <w:t xml:space="preserve">Onze inkoopstrategie richt zich op het opbouwen van langdurige relaties met gerenommeerde fabrikanten en distributeurs van elektrische huishoudelijke apparaten, audio- en videoapparatuur en fotografische en optische artikelen. We streven naar directe samenwerking met A-merk leveranciers om een breed scala aan producten van hoge kwaliteit te garanderen. Het is essentieel om regelmatige marktanalyses uit te voeren om op de hoogte te blijven van technologische ontwikkelingen en trends binnen de sector. Onze leveranciers worden geselecteerd op basis van hun betrouwbaarheid, leveringscapaciteit en prijs-kwaliteitverhouding. Door middel van raamovereenkomsten en volumeafspraken streven we naar gunstige inkoopvoorwaarden. Daarnaast is er een focus op het onderhouden van een efficiënt voorraadbeheer om te voldoen aan de vraag van onze klanten en om een optimale leverbetrouwbaarheid te garanderen.</w:t>
      </w:r>
    </w:p>
    <w:p>
      <w:pPr>
        <w:pStyle w:val="Heading3"/>
      </w:pPr>
      <w:bookmarkStart w:id="18" w:name="_Toc18"/>
      <w:r>
        <w:t>Vergunningen en registraties</w:t>
      </w:r>
      <w:bookmarkEnd w:id="18"/>
    </w:p>
    <w:p>
      <w:pPr>
        <w:spacing w:after="100"/>
      </w:pPr>
      <w:r>
        <w:rPr>
          <w:sz w:val="22"/>
          <w:szCs w:val="22"/>
        </w:rPr>
        <w:t xml:space="preserve">Voor een groothandel in elektrische huishoudelijke apparatuur, audio- en videoapparatuur en fotografische en optische artikelen (SBI 46.43) zijn specifieke vergunningen en registraties vereist. Allereerst is een inschrijving bij de Kamer van Koophandel (KvK) verplicht. Daarnaast moet de onderneming voldoen aan de Europese CE-markeringseisen voor de producten die worden verhandeld, wat betekent dat ze moeten voldoen aan de EU-veiligheids-, gezondheids- en milieubeschermingsvereisten. Indien de producten radioapparatuur bevatten, kan een registratie bij het Agentschap Telecom nodig zijn. Ook is het belangrijk om op de hoogte te zijn van de WEEE-richtlijn voor de inzameling en recycling van elektronisch afval.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van elektrische huishoudelijke apparatuur en audio- en videoapparatuur zijn er diverse risico's om rekening mee te houden. Operationeel gezien is er een aanzienlijk risico verbonden aan voorraadbeheer, vooral met snel verouderende technologie en producten die snel vervangen worden door nieuwere modellen. Dit kan leiden tot overmatige voorraden en verhoogde afschrijvingskosten. Marktrisico's omvatten de sterke concurrentie en prijsdruk van zowel binnenlandse als internationale spelers, wat kan resulteren in verminderde winstmarges. Bovendien kunnen veranderingen in consumententrends en voorkeuren de vraag naar specifieke producten snel beïnvloeden. Financiële risico's zijn onder meer afhankelijkheid van krediet voor de aanschaf van grote voorraden en het risico van wanbetalingen door klanten, wat de cashflow kan beïnvloeden. Tot slot is er een risico van valutaschommelingen bij de inkoop van goederen uit het buitenland, wat de kostenstructuur en prijsstelling kan beïnvloeden.</w:t>
      </w:r>
    </w:p>
    <w:p>
      <w:pPr>
        <w:pStyle w:val="Heading3"/>
      </w:pPr>
      <w:bookmarkStart w:id="21" w:name="_Toc21"/>
      <w:r>
        <w:t>Kwaliteitsborging</w:t>
      </w:r>
      <w:bookmarkEnd w:id="21"/>
    </w:p>
    <w:p>
      <w:pPr>
        <w:spacing w:after="100"/>
      </w:pPr>
      <w:r>
        <w:rPr>
          <w:sz w:val="22"/>
          <w:szCs w:val="22"/>
        </w:rPr>
        <w:t xml:space="preserve">In de groothandel van elektrische huishoudelijke apparatuur en aanverwante producten wordt kwaliteit geborgd door middel van meerdere strategieën. Allereerst worden producten aangekocht die voldoen aan erkende internationale normen zoals ISO 9001 voor kwaliteitsmanagementsystemen. Daarnaast worden keurmerken als CE-markering en Energy Star gehanteerd om te garanderen dat de producten voldoen aan Europese veiligheids- en efficiëntie-eisen. Interne controles spelen een cruciale rol; regelmatige audits en kwaliteitscontroles worden uitgevoerd door gespecialiseerde teams om de naleving van de kwaliteitsstandaarden te waarborgen. Tevens worden leveranciers zorgvuldig geselecteerd en periodiek geëvalueerd op basis van hun kwaliteitsprestaties. Tot slot is er een klantenservice die feedback verzamelt en analyseert om continue verbetering van de productkwaliteit te faciliteren.</w:t>
      </w:r>
    </w:p>
    <w:p>
      <w:pPr>
        <w:pStyle w:val="Heading3"/>
      </w:pPr>
      <w:bookmarkStart w:id="22" w:name="_Toc22"/>
      <w:r>
        <w:t>Aansprakelijkheden en verzekeringen</w:t>
      </w:r>
      <w:bookmarkEnd w:id="22"/>
    </w:p>
    <w:p>
      <w:pPr>
        <w:spacing w:after="100"/>
      </w:pPr>
      <w:r>
        <w:rPr>
          <w:sz w:val="22"/>
          <w:szCs w:val="22"/>
        </w:rPr>
        <w:t xml:space="preserve">In de groothandel van elektrische huishoudelijke apparatuur, audio- en videoapparatuur en fotografische en optische artikelen is het cruciaal om zowel productaansprakelijkheids- als bedrijfsaansprakelijkheidsverzekeringen af te sluiten. Productaansprakelijkheidsverzekering dekt schadeclaims die voortkomen uit defecte producten die schade veroorzaken aan personen of eigendommen. Bedrijfsaansprakelijkheidsverzekering beschermt tegen claims van derden voor letsel of schade op de bedrijfslocatie. Ook is het aan te raden om een transportverzekering te overwegen, gezien de waardevolle aard van de producten tijdens het vervoer. Rechtsbijstandverzekering kan nuttig zijn om juridische kosten te dekken bij geschillen. Tot slot, gezien de snelle technologische ontwikkelingen, is een verzekering tegen cyberrisico's essentieel om bescherming te bieden tegen datalekken en andere digitale bedreigingen.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568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2026-06-08T01:13:22+02:00</dcterms:created>
  <dcterms:modified xsi:type="dcterms:W3CDTF">2026-06-08T01:13:22+02:00</dcterms:modified>
</cp:coreProperties>
</file>

<file path=docProps/custom.xml><?xml version="1.0" encoding="utf-8"?>
<Properties xmlns="http://schemas.openxmlformats.org/officeDocument/2006/custom-properties" xmlns:vt="http://schemas.openxmlformats.org/officeDocument/2006/docPropsVTypes"/>
</file>