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ict-apparatuur (SBI 46.5) · Gegenereerd op 18 juli 2026</w:t>
      </w:r>
    </w:p>
    <w:p>
      <w:pPr>
        <w:spacing w:after="120"/>
      </w:pPr>
      <w:r>
        <w:rPr>
          <w:sz w:val="22"/>
          <w:szCs w:val="22"/>
        </w:rPr>
        <w:t xml:space="preserve">De groothandel in ICT-apparatuur richt zich op de inkoop en distributie van hardware en softwareproducten aan wederverkopers, zoals detailhandelaren, zakelijke dienstverleners en ICT-installateurs. Deze bedrijven fungeren als een schakel tussen fabrikanten en eindgebruikers, waarbij ze vaak grote hoeveelheden producten inkopen om vervolgens aan hun klanten door te verkopen. Het assortiment kan variëren van computers en randapparatuur tot netwerkinfrastructuur en beveiligingsoplossingen.</w:t>
      </w:r>
    </w:p>
    <w:p>
      <w:pPr>
        <w:spacing w:after="120"/>
      </w:pPr>
      <w:r>
        <w:rPr>
          <w:sz w:val="22"/>
          <w:szCs w:val="22"/>
        </w:rPr>
        <w:t xml:space="preserve">De markt voor ICT-apparatuurgroothandel is dynamisch en wordt sterk beïnvloed door technologische ontwikkelingen en veranderende klantbehoeften. Er is een constante vraag naar nieuwe en geavanceerde technologieën, wat betekent dat bedrijven in deze sector alert moeten blijven op de laatste innovaties en markttrends. Concurrentie is aanzienlijk, met zowel grote internationale spelers als kleinere, gespecialiseerde distributeurs die strijden om marktaandeel.</w:t>
      </w:r>
    </w:p>
    <w:p>
      <w:pPr>
        <w:spacing w:after="120"/>
      </w:pPr>
      <w:r>
        <w:rPr>
          <w:sz w:val="22"/>
          <w:szCs w:val="22"/>
        </w:rPr>
        <w:t xml:space="preserve">Klanten van deze groothandels zijn vaak op zoek naar betrouwbare leveranciers die niet alleen concurrerende prijzen bieden, maar ook aanvullende diensten zoals technische ondersteuning, logistieke oplossingen en flexibele leveringsopties. Het vermogen om aan deze eisen te voldoen en tegelijkertijd kosten effectief te beheren, is cruciaal voor succes in deze sector.</w:t>
      </w:r>
    </w:p>
    <w:p>
      <w:pPr>
        <w:spacing w:after="200"/>
      </w:pPr>
      <w:r>
        <w:rPr>
          <w:color w:val="B8873F"/>
          <w:sz w:val="20"/>
          <w:szCs w:val="20"/>
          <w:i w:val="1"/>
          <w:iCs w:val="1"/>
        </w:rPr>
        <w:t xml:space="preserve">Branche-gemiddelde brutomarge: 20.8%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ICT-apparatuur, met een focus op hoogwaardige, energiezuinige netwerkoplossingen. Wij bieden een breed assortiment aan routers, switches, en beveiligingsapparatuur van gerenommeerde merken. Onze primaire doelgroep bestaat uit middelgrote en grote ondernemingen die hun IT-infrastructuur willen optimaliseren met betrouwbare en schaalbare oplossingen. Wij onderscheiden ons door uitgebreide technische ondersteuning en adviesdiensten te bieden, waardoor klanten efficiënter kunnen werken en hun netwerkprestaties kunnen verbeteren. Bovendien zorgen wij voor snelle levering en competitieve prijzen, zodat onze klanten altijd de beste waarde krijgen. Door voortdurende marktanalyses en aanpassing van ons aanbod, blijven we inspelen op de nieuwste technologische ontwikkelingen en behoeften van onze klanten.</w:t>
      </w:r>
    </w:p>
    <w:p>
      <w:pPr>
        <w:pStyle w:val="Heading3"/>
      </w:pPr>
      <w:bookmarkStart w:id="3" w:name="_Toc3"/>
      <w:r>
        <w:t>Missie</w:t>
      </w:r>
      <w:bookmarkEnd w:id="3"/>
    </w:p>
    <w:p>
      <w:pPr>
        <w:spacing w:after="100"/>
      </w:pPr>
      <w:r>
        <w:rPr>
          <w:sz w:val="22"/>
          <w:szCs w:val="22"/>
        </w:rPr>
        <w:t xml:space="preserve">Onze missie is het leveren van hoogwaardige ICT-apparatuur aan bedrijven, waarbij we streven naar technologische innovatie en klanttevredenheid. We zetten ons in voor duurzaamheid door energie-efficiënte producten aan te bieden en verantwoord in te kopen. Onze kernwaarden zijn betrouwbaarheid, integriteit en klantgerichtheid. We dragen bij aan de digitale transformatie van onze klanten door hen te voorzien van de nieuwste technologieën, en ondersteunen hen in hun groei en efficiëntie door middel van uitstekende service en advies.</w:t>
      </w:r>
    </w:p>
    <w:p>
      <w:pPr>
        <w:pStyle w:val="Heading3"/>
      </w:pPr>
      <w:bookmarkStart w:id="4" w:name="_Toc4"/>
      <w:r>
        <w:t>Visie</w:t>
      </w:r>
      <w:bookmarkEnd w:id="4"/>
    </w:p>
    <w:p>
      <w:pPr>
        <w:spacing w:after="100"/>
      </w:pPr>
      <w:r>
        <w:rPr>
          <w:sz w:val="22"/>
          <w:szCs w:val="22"/>
        </w:rPr>
        <w:t xml:space="preserve">Onze visie is om een toonaangevende rol te spelen in de transitie naar een duurzamere en efficiëntere ICT-apparatuurmarkt. We zien een toekomst waarin technologische innovaties en duurzaamheid hand in hand gaan, gedreven door een toenemende vraag naar energiezuinige en milieuvriendelijke oplossingen. Onze rol is het faciliteren van deze verschuiving door strategische partnerschappen aan te gaan met innovatieve fabrikanten en door onze klanten te voorzien van hoogwaardige, toekomstbestendige producten. We willen uitblinken in het leveren van op maat gemaakte oplossingen die voldoen aan de specifieke behoeften van onze klanten, terwijl we bijdragen aan de vermindering van de ecologische voetafdruk van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de ICT-markt en een scherp inzicht in technologische trends, wat essentieel is in de snel veranderende sector van groothandel in ICT-apparatuur. Hij heeft jarenlange ervaring in supply chain management, waardoor hij efficiënt voorraadbeheer kan implementeren en kosten kan optimaliseren. Zijn sterke onderhandelingsvaardigheden zorgen voor gunstige inkoopvoorwaarden bij leveranciers, wat de marge verbetert. Bovendien heeft hij een bewezen staat van dienst in het opbouwen en onderhouden van langdurige klantrelaties, wat resulteert in een stabiele en groeiende klantenkring. De ondernemer is resultaatgericht en heeft een analytisch vermogen om marktdata te vertalen naar strategische beslissingen, wat cruciaal is voor het anticiperen op marktveranderingen en het benutten van nieuwe kansen.</w:t>
      </w:r>
    </w:p>
    <w:p>
      <w:pPr>
        <w:pStyle w:val="Heading3"/>
      </w:pPr>
      <w:bookmarkStart w:id="7" w:name="_Toc7"/>
      <w:r>
        <w:t>Aandachtspunten</w:t>
      </w:r>
      <w:bookmarkEnd w:id="7"/>
    </w:p>
    <w:p>
      <w:pPr>
        <w:spacing w:after="100"/>
      </w:pPr>
      <w:r>
        <w:rPr>
          <w:sz w:val="22"/>
          <w:szCs w:val="22"/>
        </w:rPr>
        <w:t xml:space="preserve">Een zwakte van de ondernemer in de groothandel van ICT-apparatuur kan zijn dat hij of zij onvoldoende op de hoogte is van de snel veranderende technologische innovaties en trends binnen de ICT-sector. Dit kan leiden tot een achterstand in het aanbieden van de nieuwste producten en technologieën aan klanten. Daarnaast kan er een gebrek aan strategische visie zijn op het gebied van supply chain management, waardoor inefficiënties in voorraadbeheer en logistiek ontstaan. Ook kan de ondernemer moeite hebben met het onderhouden van sterke relaties met leveranciers en klanten, wat essentieel is in een competitieve markt zoals de groothandel in ICT-apparatuur.</w:t>
      </w:r>
    </w:p>
    <w:p>
      <w:pPr>
        <w:pStyle w:val="Heading3"/>
      </w:pPr>
      <w:bookmarkStart w:id="8" w:name="_Toc8"/>
      <w:r>
        <w:t>Branche-ervaring</w:t>
      </w:r>
      <w:bookmarkEnd w:id="8"/>
    </w:p>
    <w:p>
      <w:pPr>
        <w:spacing w:after="100"/>
      </w:pPr>
      <w:r>
        <w:rPr>
          <w:sz w:val="22"/>
          <w:szCs w:val="22"/>
        </w:rPr>
        <w:t xml:space="preserve">Met een afgeronde opleiding in Bedrijfskunde, gespecialiseerd in Supply Chain Management, heb ik meer dan tien jaar ervaring in de groothandel van ICT-apparatuur. Mijn carrière begon bij een toonaangevend distributiebedrijf waar ik verantwoordelijk was voor het optimaliseren van de logistieke processen en het opbouwen van langdurige relaties met leveranciers. Vervolgens werkte ik vijf jaar als senior accountmanager bij een internationaal opererende groothandel in ICT-apparatuur, waar ik een netwerk van strategische partners in Europa en Azië heb ontwikkeld. Deze rol vereiste diepgaande kennis van markttrends en productinnovaties binnen de ICT-sector. Mijn uitgebreide netwerk stelt mij in staat om snel in te spelen op technologische ontwikkelingen en biedt toegang tot exclusieve distributiekanalen.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ICT-apparatuur is een dynamische en snel evoluerende markt die een cruciale rol speelt in de digitale economie. De omvang van deze markt in Nederland is aanzienlijk, met een jaarlijkse omzet die in de miljarden euro's loopt. De markt wordt gekenmerkt door een sterke vraag naar geavanceerde technologieën, zoals cloud computing, IoT (Internet of Things) en kunstmatige intelligentie. Er is een voortdurende groei zichtbaar, mede gestimuleerd door de toenemende digitalisering in verschillende sectoren en de vraag naar betere connectiviteit en data-opslagoplossingen.</w:t>
      </w:r>
    </w:p>
    <w:p>
      <w:pPr>
        <w:spacing w:after="100"/>
      </w:pPr>
      <w:r>
        <w:rPr>
          <w:sz w:val="22"/>
          <w:szCs w:val="22"/>
        </w:rPr>
        <w:t xml:space="preserve">Belangrijke trends in deze markt zijn de verschuiving naar duurzame technologieën en de integratie van cybersecurity-oplossingen in hardware. De markt kent enkele grote spelers die domineren, waaronder internationale technologiegiganten en gespecialiseerde distributeurs. Echter, er is ook ruimte voor kleinere, innovatieve spelers die niches bedienen. Concurrentie is hevig, maar biedt tegelijkertijd kansen voor bedrijven die zich onderscheiden door innovatie en klantgerichte oplossingen.</w:t>
      </w:r>
    </w:p>
    <w:p>
      <w:pPr>
        <w:pStyle w:val="Heading3"/>
      </w:pPr>
      <w:bookmarkStart w:id="11" w:name="_Toc11"/>
      <w:r>
        <w:t>Marktsegmentatie</w:t>
      </w:r>
      <w:bookmarkEnd w:id="11"/>
    </w:p>
    <w:p>
      <w:pPr>
        <w:spacing w:after="100"/>
      </w:pPr>
      <w:r>
        <w:rPr>
          <w:sz w:val="22"/>
          <w:szCs w:val="22"/>
        </w:rPr>
        <w:t xml:space="preserve">De groothandel in ICT-apparatuur richt zich op diverse marktsegmenten. Een belangrijk segment bestaat uit zakelijke klanten zoals IT-dienstverleners en system integrators, die behoefte hebben aan betrouwbare en schaalbare hardware-oplossingen om hun diensten te ondersteunen. Ze zoeken naar producten met een hoge mate van compatibiliteit en technische ondersteuning. Een ander segment zijn onderwijsinstellingen, die een toenemende vraag hebben naar betaalbare en duurzame ICT-oplossingen om hun digitale leeromgevingen te verbeteren. Daarnaast zijn er overheidsorganisaties die investeren in IT-infrastructuur en strenge eisen stellen aan beveiliging en compliance. Tot slot zijn er retailketens die ICT-apparatuur direct aan consumenten verkopen en een snelle levering en scherpe prijzen vereisen. Elk segment vraagt om een specifieke benadering wat betreft productaanbod, service en aftersales ondersteuning.</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goed bereikbaar bedrijventerrein, met directe toegang tot belangrijke snelwegen en logistieke knooppunten. De nabijheid van een grote haven en een internationaal vliegveld biedt uitstekende mogelijkheden voor zowel nationale als internationale distributie van ICT-apparatuur. De locatie beschikt over ruime magazijnen met moderne opslagfaciliteiten die het mogelijk maken om efficiënt voorraadbeheer en snelle orderverwerking te realiseren. Daarnaast is er voldoende kantoorruimte beschikbaar voor ondersteunende diensten zoals verkoop, klantenservice en technische ondersteuning. De omgeving biedt ook goede mogelijkheden voor zakelijke dienstverlening, zoals transportbedrijven en technische dienstverleners, die essentieel zijn voor het soepel functioneren van de groothandel. Tot slot zorgt de aanwezigheid van een hoogwaardig glasvezelnetwerk voor snelle en betrouwbare communicatie.</w:t>
      </w:r>
    </w:p>
    <w:p>
      <w:pPr>
        <w:pStyle w:val="Heading3"/>
      </w:pPr>
      <w:bookmarkStart w:id="13" w:name="_Toc13"/>
      <w:r>
        <w:t>Distributie- en verkoopkanalen</w:t>
      </w:r>
      <w:bookmarkEnd w:id="13"/>
    </w:p>
    <w:p>
      <w:pPr>
        <w:spacing w:after="100"/>
      </w:pPr>
      <w:r>
        <w:rPr>
          <w:sz w:val="22"/>
          <w:szCs w:val="22"/>
        </w:rPr>
        <w:t xml:space="preserve">In de groothandel van ICT-apparatuur is het essentieel om meerdere distributie- en verkoopkanalen te benutten om een brede marktdekking te realiseren. De primaire kanalen omvatten directe verkoop aan zakelijke klanten via een eigen verkoopteam, dat relaties onderhoudt met grote ondernemingen, overheidsinstellingen en onderwijsinstellingen. Daarnaast is de samenwerking met gespecialiseerde ICT-distributeurs en wederverkopers cruciaal om toegang te krijgen tot middelgrote en kleine bedrijven. Online verkoopplatforms bieden een efficiënt kanaal voor het bereiken van een breder klantenbestand, met name voor standaardproducten. Deelname aan vakbeurzen en branche-evenementen versterkt de zichtbaarheid en biedt netwerkmogelijkheden. Tenslotte speelt dropshipping een rol, waarbij producten direct van de leverancier naar de eindklant worden verzonden, wat de logistieke lasten vermindert en een snelle levering mogelijk maakt.</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ICT-apparatuur opereert doorgaans als een besloten vennootschap (BV) vanwege de beperkte aansprakelijkheid en de mogelijkheid om gemakkelijk kapitaal aan te trekken. De organisatiestructuur is meestal hiërarchisch en bestaat uit verschillende afdelingen die nauw samenwerken om de operationele efficiëntie te maximaliseren.</w:t>
      </w:r>
    </w:p>
    <w:p>
      <w:pPr>
        <w:spacing w:after="100"/>
      </w:pPr>
      <w:r>
        <w:rPr>
          <w:sz w:val="22"/>
          <w:szCs w:val="22"/>
        </w:rPr>
        <w:t xml:space="preserve">Aan het hoofd staat de directeur, die verantwoordelijk is voor de strategische besluitvorming en het algehele management. Onder de directeur bevinden zich de managers van de belangrijkste afdelingen: inkoop, verkoop, logistiek, financiën en klantenservice.</w:t>
      </w:r>
    </w:p>
    <w:p>
      <w:pPr>
        <w:spacing w:after="100"/>
      </w:pPr>
      <w:r>
        <w:rPr>
          <w:sz w:val="22"/>
          <w:szCs w:val="22"/>
        </w:rPr>
        <w:t xml:space="preserve">De inkoopafdeling zorgt voor het onderhouden van relaties met leveranciers en het onderhandelen over contracten. De verkoopafdeling richt zich op het genereren van omzet en het onderhouden van klantrelaties. De logistieke afdeling is verantwoordelijk voor het voorraadbeheer en de distributie van producten. De financiële afdeling beheert de boekhouding, budgettering en financiële rapportage. Tot slot verzorgt de klantenservice afdeling de ondersteuning en nazorg voor klanten.</w:t>
      </w:r>
    </w:p>
    <w:p>
      <w:pPr>
        <w:pStyle w:val="Heading3"/>
      </w:pPr>
      <w:bookmarkStart w:id="16" w:name="_Toc16"/>
      <w:r>
        <w:t>Bedrijfsprocessen</w:t>
      </w:r>
      <w:bookmarkEnd w:id="16"/>
    </w:p>
    <w:p>
      <w:pPr>
        <w:spacing w:after="100"/>
      </w:pPr>
      <w:r>
        <w:rPr>
          <w:sz w:val="22"/>
          <w:szCs w:val="22"/>
        </w:rPr>
        <w:t xml:space="preserve">In de groothandel van ICT-apparatuur zijn de bedrijfsprocessen gericht op het efficiënt beheren van de inkoop, opslag, verkoop en administratie. Het inkoopproces begint met het identificeren van betrouwbare leveranciers en het onderhandelen over gunstige contractvoorwaarden om een continu aanbod van kwalitatief hoogwaardige producten te garanderen. Vervolgens worden de producten opgeslagen in een goed georganiseerd magazijn, waarbij geavanceerde voorraadbeheersystemen worden ingezet om de voorraadniveaus te optimaliseren en tekorten te voorkomen.</w:t>
      </w:r>
    </w:p>
    <w:p>
      <w:pPr>
        <w:spacing w:after="100"/>
      </w:pPr>
      <w:r>
        <w:rPr>
          <w:sz w:val="22"/>
          <w:szCs w:val="22"/>
        </w:rPr>
        <w:t xml:space="preserve">Het verkoopproces omvat het opbouwen van sterke klantrelaties door middel van proactieve klantenservice en het bieden van op maat gemaakte oplossingen. Verkoopteams zijn verantwoordelijk voor het identificeren van klantbehoeften, het aanbieden van passende producten en het sluiten van deals. Daarnaast speelt marketing een cruciale rol in het vergroten van de merkbekendheid en het genereren van leads.</w:t>
      </w:r>
    </w:p>
    <w:p>
      <w:pPr>
        <w:spacing w:after="100"/>
      </w:pPr>
      <w:r>
        <w:rPr>
          <w:sz w:val="22"/>
          <w:szCs w:val="22"/>
        </w:rPr>
        <w:t xml:space="preserve">De administratieve processen ondersteunen de gehele onderneming door middel van efficiënte orderverwerking, facturatie en boekhouding. Nauwkeurige financiële rapportages en analyses zijn essentieel voor het monitoren van de bedrijfsresultaten en het maken van strategische beslissingen. Door deze processen continu te optimaliseren, kan de groothandel concurrerend blijven in de dynamische ICT-markt.</w:t>
      </w:r>
    </w:p>
    <w:p>
      <w:pPr>
        <w:pStyle w:val="Heading3"/>
      </w:pPr>
      <w:bookmarkStart w:id="17" w:name="_Toc17"/>
      <w:r>
        <w:t>Inkoop en leveranciers</w:t>
      </w:r>
      <w:bookmarkEnd w:id="17"/>
    </w:p>
    <w:p>
      <w:pPr>
        <w:spacing w:after="100"/>
      </w:pPr>
      <w:r>
        <w:rPr>
          <w:sz w:val="22"/>
          <w:szCs w:val="22"/>
        </w:rPr>
        <w:t xml:space="preserve">Onze inkoopstrategie richt zich op het opbouwen van langdurige relaties met toonaangevende fabrikanten en distributeurs van ICT-apparatuur. We selecteren leveranciers op basis van betrouwbaarheid, productkwaliteit en leveringscapaciteit. Belangrijke partners zijn vaak grote internationale merken en gevestigde distributeurs die een breed assortiment aan producten bieden, zoals computers, netwerkapparatuur en randapparatuur. Het inkooppatroon kenmerkt zich door bulkinkopen om schaalvoordelen te behalen en kosten te verlagen. We onderhouden regelmatige communicatie met onze leveranciers om markttrends en productinnovaties te monitoren en zo ons aanbod up-to-date te houden. Contractuele afspraken bevatten voorwaarden over leveringstijden, betalingsvoorwaarden en retourbeleid, die zijn afgestemd op onze bedrijfsbehoeften en die van onze klanten. Het onderhouden van sterke relaties met leveranciers is cruciaal om continuïteit en concurrentievoordeel te waarborgen.</w:t>
      </w:r>
    </w:p>
    <w:p>
      <w:pPr>
        <w:pStyle w:val="Heading3"/>
      </w:pPr>
      <w:bookmarkStart w:id="18" w:name="_Toc18"/>
      <w:r>
        <w:t>Vergunningen en registraties</w:t>
      </w:r>
      <w:bookmarkEnd w:id="18"/>
    </w:p>
    <w:p>
      <w:pPr>
        <w:spacing w:after="100"/>
      </w:pPr>
      <w:r>
        <w:rPr>
          <w:sz w:val="22"/>
          <w:szCs w:val="22"/>
        </w:rPr>
        <w:t xml:space="preserve">Voor een groothandel in ICT-apparatuur (SBI 46.5) zijn enkele essentiële vergunningen en registraties van belang. Allereerst is een inschrijving bij de Kamer van Koophandel verplicht. Daarnaast moet de onderneming voldoen aan de Algemene Verordening Gegevensbescherming (AVG) vanwege mogelijke verwerking van klantgegevens. Indien de handel apparatuur bevat met draadloze technologieën, kan een registratie bij het Agentschap Telecom vereist zijn. Voor de import en export van ICT-apparatuur binnen en buiten de EU moeten douaneregistraties in orde zijn. Tot slot, indien van toepassing, is het verstandig om keurmerken zoals CE-markering te controleren, die de conformiteit met de Europese regelgeving bevestigen.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in ICT-apparatuur zijn er aanzienlijke risico's die de operationele, markt- en financiële prestaties van een onderneming kunnen beïnvloeden. Operationeel gezien is er een risico van verstoringen in de toeleveringsketen, zoals vertragingen bij leveranciers of logistieke problemen, wat kan leiden tot voorraadtekorten en gemiste verkoopkansen. Marktgerelateerd zijn er risico's van snelle technologische veranderingen en innovatie, die kunnen resulteren in verouderde voorraden en een noodzaak voor voortdurende investeringen in nieuwe producten. Er is ook een sterke concurrentiedruk van zowel nationale als internationale spelers, die de winstmarges onder druk kunnen zetten. Financieel gezien bestaat er een risico van fluctuaties in de wisselkoersen, vooral als producten worden geïmporteerd, wat kan leiden tot onvoorziene kostenstijgingen. Daarnaast kunnen veranderingen in de vraag van klanten, bijvoorbeeld door economische schommelingen, leiden tot onvoorspelbare inkomstenstromen en een verhoogd kredietrisico.</w:t>
      </w:r>
    </w:p>
    <w:p>
      <w:pPr>
        <w:pStyle w:val="Heading3"/>
      </w:pPr>
      <w:bookmarkStart w:id="21" w:name="_Toc21"/>
      <w:r>
        <w:t>Kwaliteitsborging</w:t>
      </w:r>
      <w:bookmarkEnd w:id="21"/>
    </w:p>
    <w:p>
      <w:pPr>
        <w:spacing w:after="100"/>
      </w:pPr>
      <w:r>
        <w:rPr>
          <w:sz w:val="22"/>
          <w:szCs w:val="22"/>
        </w:rPr>
        <w:t xml:space="preserve">In de groothandel van ICT-apparatuur wordt kwaliteit geborgd door het implementeren van ISO 9001-certificering, wat zorgt voor een gestandaardiseerd kwaliteitsmanagementsysteem. Dit garandeert consistente productkwaliteit en klanttevredenheid. Daarnaast worden interne kwaliteitscontroles uitgevoerd, zoals steekproefcontroles op inkomende en uitgaande goederen, om ervoor te zorgen dat producten voldoen aan de gestelde specificaties en normen. Keurmerken zoals CE-markering en RoHS-compliance worden strikt nageleefd om te voldoen aan Europese veiligheids- en milieueisen. Leveranciers worden zorgvuldig geselecteerd en periodiek geëvalueerd op basis van hun kwaliteitsstandaarden en betrouwbaarheid. Door middel van continue training van medewerkers wordt ervoor gezorgd dat kwaliteitsbewustzijn hoog blijft. Klantfeedback wordt systematisch verzameld en geanalyseerd om verbeteringen in processen en producten door te voeren.</w:t>
      </w:r>
    </w:p>
    <w:p>
      <w:pPr>
        <w:pStyle w:val="Heading3"/>
      </w:pPr>
      <w:bookmarkStart w:id="22" w:name="_Toc22"/>
      <w:r>
        <w:t>Aansprakelijkheden en verzekeringen</w:t>
      </w:r>
      <w:bookmarkEnd w:id="22"/>
    </w:p>
    <w:p>
      <w:pPr>
        <w:spacing w:after="100"/>
      </w:pPr>
      <w:r>
        <w:rPr>
          <w:sz w:val="22"/>
          <w:szCs w:val="22"/>
        </w:rPr>
        <w:t xml:space="preserve">In de groothandel van ICT-apparatuur zijn er diverse aansprakelijkheden en verzekeringen van belang. Allereerst is een bedrijfsaansprakelijkheidsverzekering cruciaal om schadeclaims van derden te dekken, bijvoorbeeld bij defecte producten die schade veroorzaken. Daarnaast is een beroepsaansprakelijkheidsverzekering relevant om financiële schade door adviesfouten te dekken. Een goederen- en transportverzekering is essentieel om schade of verlies tijdens transport te verzekeren. Ook is een cyberverzekering aan te raden, gezien de gevoeligheid van ICT-apparatuur voor cyberincidenten. Verder kan een rechtsbijstandverzekering nuttig zijn voor juridische bijstand bij geschillen. Tot slot is het verstandig om een inventarisverzekering af te sluiten om schade aan bedrijfsapparatuur en voorraden door brand, diefstal of waterschade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4016C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2026-07-18T07:57:14+02:00</dcterms:created>
  <dcterms:modified xsi:type="dcterms:W3CDTF">2026-07-18T07:57:14+02:00</dcterms:modified>
</cp:coreProperties>
</file>

<file path=docProps/custom.xml><?xml version="1.0" encoding="utf-8"?>
<Properties xmlns="http://schemas.openxmlformats.org/officeDocument/2006/custom-properties" xmlns:vt="http://schemas.openxmlformats.org/officeDocument/2006/docPropsVTypes"/>
</file>