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overige huishoudelijke artikelen (SBI 47.5) · Gegenereerd op 29 mei 2026</w:t>
      </w:r>
    </w:p>
    <w:p>
      <w:pPr>
        <w:spacing w:after="120"/>
      </w:pPr>
      <w:r>
        <w:rPr>
          <w:sz w:val="22"/>
          <w:szCs w:val="22"/>
        </w:rPr>
        <w:t xml:space="preserve">Ondernemingen in de sector van winkels in overige huishoudelijke artikelen richten zich op de verkoop van een breed scala aan producten die het dagelijks leven in huis vergemakkelijken. Dit varieert van keukenaccessoires en schoonmaakartikelen tot decoratieve objecten. Deze winkels bedienen een diverse klantengroep, variërend van jonge huishoudens die hun eerste woning inrichten tot oudere klanten die hun bestaande inrichting willen aanvullen of vernieuwen.</w:t>
      </w:r>
    </w:p>
    <w:p>
      <w:pPr>
        <w:spacing w:after="120"/>
      </w:pPr>
      <w:r>
        <w:rPr>
          <w:sz w:val="22"/>
          <w:szCs w:val="22"/>
        </w:rPr>
        <w:t xml:space="preserve">De marktomgeving voor deze sector is dynamisch en concurrerend, met zowel fysieke winkels als online platforms die strijden om de aandacht van de consument. Er is een toenemende vraag naar duurzame en milieuvriendelijke producten, wat kansen biedt voor ondernemers die zich op deze niche willen richten. Daarnaast speelt de locatie van fysieke winkels een cruciale rol in het aantrekken van klanten, waarbij zichtbaarheid en bereikbaarheid belangrijke factoren zijn.</w:t>
      </w:r>
    </w:p>
    <w:p>
      <w:pPr>
        <w:spacing w:after="120"/>
      </w:pPr>
      <w:r>
        <w:rPr>
          <w:sz w:val="22"/>
          <w:szCs w:val="22"/>
        </w:rPr>
        <w:t xml:space="preserve">Ondernemers in deze sector moeten ook rekening houden met seizoensgebonden schommelingen in de vraag. Bijvoorbeeld, tijdens feestdagen en speciale evenementen kan er een verhoogde vraag zijn naar specifieke producten. Het is daarom belangrijk om goed voorraadbeheer en marketingstrategieën te ontwikkelen die inspelen op deze fluctuaties in de markt.</w:t>
      </w:r>
    </w:p>
    <w:p>
      <w:pPr>
        <w:spacing w:after="200"/>
      </w:pPr>
      <w:r>
        <w:rPr>
          <w:color w:val="B8873F"/>
          <w:sz w:val="20"/>
          <w:szCs w:val="20"/>
          <w:i w:val="1"/>
          <w:iCs w:val="1"/>
        </w:rPr>
        <w:t xml:space="preserve">Branche-gemiddelde brutomarge: 47.3%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duurzame en innovatieve huishoudelijke artikelen die het dagelijks leven vergemakkelijken. Het assortiment omvat onder andere herbruikbare keukenartikelen zoals siliconen voedselhoezen, biologisch afbreekbare schoonmaakdoekjes en multifunctionele opbergoplossingen. De primaire doelgroep bestaat uit milieubewuste consumenten die waarde hechten aan duurzaamheid en efficiëntie in hun huishouden. Het bedrijf biedt zowel een fysieke winkelervaring als een gebruiksvriendelijke online webshop, waardoor klanten gemakkelijk toegang hebben tot het assortiment. Daarnaast worden er workshops en demonstraties georganiseerd om klanten te informeren over het gebruik en de voordelen van de producten. Het doel is om een toonaangevende positie te verkrijgen in de markt voor huishoudelijke artikelen door een combinatie van kwaliteit, innovatie en klantgerichtheid.</w:t>
      </w:r>
    </w:p>
    <w:p>
      <w:pPr>
        <w:pStyle w:val="Heading3"/>
      </w:pPr>
      <w:bookmarkStart w:id="3" w:name="_Toc3"/>
      <w:r>
        <w:t>Missie</w:t>
      </w:r>
      <w:bookmarkEnd w:id="3"/>
    </w:p>
    <w:p>
      <w:pPr>
        <w:spacing w:after="100"/>
      </w:pPr>
      <w:r>
        <w:rPr>
          <w:sz w:val="22"/>
          <w:szCs w:val="22"/>
        </w:rPr>
        <w:t xml:space="preserve">Onze missie is het bieden van hoogwaardige, duurzame huishoudelijke artikelen die het dagelijks leven vereenvoudigen en verfraaien. Wij streven ernaar om producten aan te bieden die niet alleen functioneel zijn, maar ook esthetisch aantrekkelijk en milieuvriendelijk. Door een klantgerichte benadering en een focus op innovatie, willen wij bijdragen aan een bewuste consumptie en een duurzamere samenleving. Onze kernwaarden zijn kwaliteit, betrouwbaarheid en duurzaamheid, waarmee wij onze klanten een uitstekende winkelervaring bieden.</w:t>
      </w:r>
    </w:p>
    <w:p>
      <w:pPr>
        <w:pStyle w:val="Heading3"/>
      </w:pPr>
      <w:bookmarkStart w:id="4" w:name="_Toc4"/>
      <w:r>
        <w:t>Visie</w:t>
      </w:r>
      <w:bookmarkEnd w:id="4"/>
    </w:p>
    <w:p>
      <w:pPr>
        <w:spacing w:after="100"/>
      </w:pPr>
      <w:r>
        <w:rPr>
          <w:sz w:val="22"/>
          <w:szCs w:val="22"/>
        </w:rPr>
        <w:t xml:space="preserve">In de toekomst zal de branche voor winkels in overige huishoudelijke artikelen zich richten op duurzaamheid en innovatie. Onze onderneming streeft ernaar een voorloper te zijn in het aanbieden van milieuvriendelijke producten die zowel praktisch als esthetisch aantrekkelijk zijn. Door strategische samenwerkingen met leveranciers en gebruik te maken van geavanceerde technologieën, willen we een breed scala aan slimme, duurzame oplossingen bieden die inspelen op de behoeften van de moderne consument. Onze rol is om klanten te begeleiden in hun keuze voor duurzame levensstijlen, terwijl we de klantbeleving verbeteren met een mix van online en fysieke winkelervaringen.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markt voor huishoudelijke artikelen, verkregen door jarenlange ervaring in de detailhandel. Hij heeft een scherp oog voor trends en klantbehoeften, wat hem in staat stelt om een aantrekkelijk en actueel productassortiment samen te stellen. Zijn sterke onderhandelingsvaardigheden verzekeren gunstige inkoopvoorwaarden bij leveranciers, wat de winstgevendheid ten goede komt. Bovendien heeft hij bewezen organisatorische vaardigheden, essentieel voor het efficiënt beheren van voorraden en winkeloperaties. Klantgerichtheid staat centraal in zijn aanpak, wat resulteert in een hoge klanttevredenheid en terugkerende klanten. Ten slotte is hij bedreven in het gebruik van digitale marketingstrategieën om de zichtbaarheid van de winkel te vergroten en een breder publiek aan te trekken.</w:t>
      </w:r>
    </w:p>
    <w:p>
      <w:pPr>
        <w:pStyle w:val="Heading3"/>
      </w:pPr>
      <w:bookmarkStart w:id="7" w:name="_Toc7"/>
      <w:r>
        <w:t>Aandachtspunten</w:t>
      </w:r>
      <w:bookmarkEnd w:id="7"/>
    </w:p>
    <w:p>
      <w:pPr>
        <w:spacing w:after="100"/>
      </w:pPr>
      <w:r>
        <w:rPr>
          <w:sz w:val="22"/>
          <w:szCs w:val="22"/>
        </w:rPr>
        <w:t xml:space="preserve">Een zwakte van de ondernemer binnen de branche van winkels in overige huishoudelijke artikelen kan zijn dat er beperkte ervaring is met het effectief beheren van de voorraad. Dit kan leiden tot een inefficiënte inkoopstrategie, waarbij ofwel te veel voorraad wordt ingekocht, wat resulteert in verhoogde opslagkosten en risico op verouderde producten, of te weinig, wat kan leiden tot gemiste verkoopkansen. Daarnaast kan het gebrek aan een sterk online verkoopkanaal een zwakte zijn, aangezien de concurrentie in de e-commerce sector sterk is toegenomen. Het is cruciaal om deze gebieden te verbeteren door gerichte training en investeringen in technologie en digitale marketing.</w:t>
      </w:r>
    </w:p>
    <w:p>
      <w:pPr>
        <w:pStyle w:val="Heading3"/>
      </w:pPr>
      <w:bookmarkStart w:id="8" w:name="_Toc8"/>
      <w:r>
        <w:t>Branche-ervaring</w:t>
      </w:r>
      <w:bookmarkEnd w:id="8"/>
    </w:p>
    <w:p>
      <w:pPr>
        <w:spacing w:after="100"/>
      </w:pPr>
      <w:r>
        <w:rPr>
          <w:sz w:val="22"/>
          <w:szCs w:val="22"/>
        </w:rPr>
        <w:t xml:space="preserve">Met meer dan tien jaar ervaring in de detailhandel, specifiek gericht op huishoudelijke artikelen, heb ik uitgebreide kennis opgedaan in het selecteren en inkopen van producten die aansluiten bij de nieuwste trends en klantbehoeften. Tijdens mijn loopbaan heb ik samengewerkt met toonaangevende leveranciers, wat resulteerde in een sterk netwerk binnen de branche. Mijn opleiding in Commerciële Economie met een specialisatie in Retail Management heeft me uitgerust met de vaardigheden om effectieve marketingstrategieën te ontwikkelen en klantloyaliteit te bevorderen. Daarnaast heb ik ervaring opgedaan in het beheren van winkeloperaties, inclusief voorraadbeheer en klantenservice, wat essentieel is voor het optimaliseren van de klanttevredenheid en de operationele efficiëntie binnen de sector van overige huishoudelijke artikelen.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overige huishoudelijke artikelen is divers en omvat een breed scala aan producten zoals keukenaccessoires, decoratieve items en schoonmaakbenodigdheden. De markt is de afgelopen jaren gestaag gegroeid, mede door de toename van consumenten die hun woningen willen personaliseren en verduurzamen. Belangrijke trends zijn de verschuiving naar duurzame producten en de integratie van technologie in huishoudelijke artikelen, zoals slimme keukenapparatuur. Online verkoopkanalen winnen aan populariteit, maar fysieke winkels blijven belangrijk voor consumenten die producten willen ervaren voordat ze kopen. Grote spelers in deze markt zijn vaak ketens met een breed assortiment, terwijl kleinere, gespecialiseerde winkels concurreren op basis van unieke producten en klantbeleving. De concurrentie is sterk, met een focus op prijs, kwaliteit en innovatie. De markt verwacht verdere groei door toenemende consumentenuitgaven en een stijgende vraag naar unieke en gepersonaliseerde huishoudelijke artikelen.</w:t>
      </w:r>
    </w:p>
    <w:p>
      <w:pPr>
        <w:pStyle w:val="Heading3"/>
      </w:pPr>
      <w:bookmarkStart w:id="11" w:name="_Toc11"/>
      <w:r>
        <w:t>Marktsegmentatie</w:t>
      </w:r>
      <w:bookmarkEnd w:id="11"/>
    </w:p>
    <w:p>
      <w:pPr>
        <w:spacing w:after="100"/>
      </w:pPr>
      <w:r>
        <w:rPr>
          <w:sz w:val="22"/>
          <w:szCs w:val="22"/>
        </w:rPr>
        <w:t xml:space="preserve">In de branche 'winkels in overige huishoudelijke artikelen' kunnen klantsegmenten worden onderverdeeld in drie hoofdcategorieën: jonge stedelijke professionals, gezinnen en oudere volwassenen. Jonge stedelijke professionals zoeken vaak naar trendy, functionele en ruimtebesparende producten. Ze hebben behoefte aan innovatieve oplossingen die passen bij hun drukke levensstijl en beperkte woonruimte. Gezinnen zijn gericht op duurzaamheid en kwaliteit, met de voorkeur voor producten die veilig en praktisch zijn voor dagelijks gebruik. Hun aankopen zijn vaak gericht op het creëren van een comfortabele en efficiënte thuisomgeving. Oudere volwassenen hechten waarde aan gebruiksvriendelijke producten die hun dagelijks leven vergemakkelijken, met een focus op toegankelijkheid en comfort. Ze zoeken vaak naar betrouwbare merken en producten die hen helpen hun onafhankelijkheid te behouden.</w:t>
      </w:r>
    </w:p>
    <w:p>
      <w:pPr>
        <w:pStyle w:val="Heading3"/>
      </w:pPr>
      <w:bookmarkStart w:id="12" w:name="_Toc12"/>
      <w:r>
        <w:t>Locatie en distributie</w:t>
      </w:r>
      <w:bookmarkEnd w:id="12"/>
    </w:p>
    <w:p>
      <w:pPr>
        <w:spacing w:after="100"/>
      </w:pPr>
      <w:r>
        <w:rPr>
          <w:sz w:val="22"/>
          <w:szCs w:val="22"/>
        </w:rPr>
        <w:t xml:space="preserve">De gekozen locatie voor de winkel in overige huishoudelijke artikelen bevindt zich in een levendig stadscentrum met een hoge voetgangersdichtheid. Deze locatie biedt uitstekende zichtbaarheid en toegankelijkheid, wat essentieel is voor het aantrekken van spontane klanten. Nabijheid tot andere detailhandelszaken en horecagelegenheden bevordert een winkelervaring die klanten langer in het gebied houdt. De winkel is goed bereikbaar met het openbaar vervoer en beschikt over voldoende parkeergelegenheid in de directe omgeving, wat het gemak voor consumenten vergroot. De aanwezigheid van nabijgelegen woonwijken zorgt voor een stabiele stroom van potentiële klanten. Daarnaast is het belangrijk dat de locatie ruimte biedt voor aantrekkelijke etalages om producten optimaal te presenteren, wat de klantbetrokkenheid en verkoopkansen vergroot.</w:t>
      </w:r>
    </w:p>
    <w:p>
      <w:pPr>
        <w:pStyle w:val="Heading3"/>
      </w:pPr>
      <w:bookmarkStart w:id="13" w:name="_Toc13"/>
      <w:r>
        <w:t>Distributie- en verkoopkanalen</w:t>
      </w:r>
      <w:bookmarkEnd w:id="13"/>
    </w:p>
    <w:p>
      <w:pPr>
        <w:spacing w:after="100"/>
      </w:pPr>
      <w:r>
        <w:rPr>
          <w:sz w:val="22"/>
          <w:szCs w:val="22"/>
        </w:rPr>
        <w:t xml:space="preserve">Onze onderneming maakt gebruik van een multichannel distributie- en verkoopstrategie om een breed klantenbestand te bereiken. Traditionele fysieke winkels vormen de kern van onze distributie, waar klanten de producten direct kunnen bekijken en aanschaffen. Daarnaast hebben we een uitgebreide e-commerce website die het mogelijk maakt om onze producten online te bestellen, met levering aan huis of afhalen in de winkel. Voor specifieke productlijnen werken we samen met gespecialiseerde groothandels en distributeurs om onze producten in andere detailhandelswinkels te plaatsen. We benutten ook marktplaatsplatforms om onze zichtbaarheid te vergroten en een bredere doelgroep te bereiken. Door gebruik te maken van sociale media en digitale marketingstrategieën, stimuleren we de online verkoop en versterken we de klantrelaties. Deze combinatie van kanalen verzekert een effectieve marktpenetratie en klanttevredenheid.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is georganiseerd als een besloten vennootschap (BV) om de aansprakelijkheid te beperken en flexibiliteit in eigenaarschap te bieden. Aan het hoofd staat de directeur, die verantwoordelijk is voor strategische beslissingen en het algehele management. Onder de directeur bevindt zich een managementteam, bestaande uit de volgende rollen:</w:t>
      </w:r>
    </w:p>
    <w:p>
      <w:pPr>
        <w:spacing w:after="100"/>
      </w:pPr>
      <w:r>
        <w:rPr>
          <w:sz w:val="22"/>
          <w:szCs w:val="22"/>
        </w:rPr>
        <w:t xml:space="preserve">1. **Operationeel Manager**: Verantwoordelijk voor de dagelijkse bedrijfsvoering, voorraadbeheer en logistiek.
2. **Marketing en Sales Manager**: Richt zich op het ontwikkelen van marketingstrategieën, klantrelaties en verkoopbevordering.
3. **Financieel Manager**: Beheert de boekhouding, budgettering en financiële rapportages.
4. **Inkoop Manager**: Zorgt voor het selecteren van leveranciers en het onderhandelen over inkoopcontracten.</w:t>
      </w:r>
    </w:p>
    <w:p>
      <w:pPr>
        <w:spacing w:after="100"/>
      </w:pPr>
      <w:r>
        <w:rPr>
          <w:sz w:val="22"/>
          <w:szCs w:val="22"/>
        </w:rPr>
        <w:t xml:space="preserve">Daarnaast zijn er verschillende ondersteunende functies, zoals verkoopmedewerkers die klanten adviseren en producten verkopen, administratief personeel dat zorgt voor de verwerking van bestellingen en facturen, en logistiek personeel dat verantwoordelijk is voor de ontvangst en distributie van goederen. Deze structuur zorgt voor een efficiënte bedrijfsvoering en klantgerichte service.</w:t>
      </w:r>
    </w:p>
    <w:p>
      <w:pPr>
        <w:pStyle w:val="Heading3"/>
      </w:pPr>
      <w:bookmarkStart w:id="16" w:name="_Toc16"/>
      <w:r>
        <w:t>Bedrijfsprocessen</w:t>
      </w:r>
      <w:bookmarkEnd w:id="16"/>
    </w:p>
    <w:p>
      <w:pPr>
        <w:spacing w:after="100"/>
      </w:pPr>
      <w:r>
        <w:rPr>
          <w:sz w:val="22"/>
          <w:szCs w:val="22"/>
        </w:rPr>
        <w:t xml:space="preserve">Bij een onderneming in de branche 'winkels in overige huishoudelijke artikelen' zijn de bedrijfsprocessen als volgt gestructureerd.</w:t>
      </w:r>
    </w:p>
    <w:p>
      <w:pPr>
        <w:spacing w:after="100"/>
      </w:pPr>
      <w:r>
        <w:rPr>
          <w:sz w:val="22"/>
          <w:szCs w:val="22"/>
        </w:rPr>
        <w:t xml:space="preserve">Inkoop: Het inkoopproces begint met het analyseren van markttrends en klantvoorkeuren om een aantrekkelijk en relevant productassortiment samen te stellen. Leveranciers worden zorgvuldig geselecteerd op basis van prijs, kwaliteit en leveringsbetrouwbaarheid. Het opbouwen van sterke relaties met leveranciers is cruciaal voor het verkrijgen van gunstige inkoopvoorwaarden en het waarborgen van een constante voorraad.</w:t>
      </w:r>
    </w:p>
    <w:p>
      <w:pPr>
        <w:spacing w:after="100"/>
      </w:pPr>
      <w:r>
        <w:rPr>
          <w:sz w:val="22"/>
          <w:szCs w:val="22"/>
        </w:rPr>
        <w:t xml:space="preserve">Productie/dienstverlening: Hoewel er geen directe productie plaatsvindt, is het essentieel dat de dienstverlening rondom de producten van hoog niveau is. Dit omvat het efficiënt beheren van de voorraad, het verzorgen van een aantrekkelijke winkelpresentatie en het bieden van deskundig advies aan klanten.</w:t>
      </w:r>
    </w:p>
    <w:p>
      <w:pPr>
        <w:spacing w:after="100"/>
      </w:pPr>
      <w:r>
        <w:rPr>
          <w:sz w:val="22"/>
          <w:szCs w:val="22"/>
        </w:rPr>
        <w:t xml:space="preserve">Verkoop: De verkoopstrategie richt zich op zowel fysieke als online kanalen, waarbij klantgerichtheid centraal staat. Personeel wordt getraind om klanten te adviseren en te ondersteunen bij hun aankoopbeslissingen. Promotionele acties en marketingcampagnes worden ingezet om de naamsbekendheid en omzet te vergroten.</w:t>
      </w:r>
    </w:p>
    <w:p>
      <w:pPr>
        <w:spacing w:after="100"/>
      </w:pPr>
      <w:r>
        <w:rPr>
          <w:sz w:val="22"/>
          <w:szCs w:val="22"/>
        </w:rPr>
        <w:t xml:space="preserve">Administratie: Dit proces omvat het bijhouden van financiële transacties, voorraadbeheer, personeelsadministratie en rapportages. Nauwkeurige administratie is essentieel voor het monitoren van de bedrijfsprestaties en het nemen van geïnformeerde beslissingen. Het gebruik van geautomatiseerde systemen zorgt voor efficiëntie en minimale fouten.</w:t>
      </w:r>
    </w:p>
    <w:p>
      <w:pPr>
        <w:pStyle w:val="Heading3"/>
      </w:pPr>
      <w:bookmarkStart w:id="17" w:name="_Toc17"/>
      <w:r>
        <w:t>Inkoop en leveranciers</w:t>
      </w:r>
      <w:bookmarkEnd w:id="17"/>
    </w:p>
    <w:p>
      <w:pPr>
        <w:spacing w:after="100"/>
      </w:pPr>
      <w:r>
        <w:rPr>
          <w:sz w:val="22"/>
          <w:szCs w:val="22"/>
        </w:rPr>
        <w:t xml:space="preserve">In de branche 'winkels in overige huishoudelijke artikelen' is een strategisch inkoopbeleid essentieel voor succes. Typische inkooppatronen richten zich op het regelmatig vernieuwen van het assortiment met seizoensgebonden producten en innovatieve huishoudelijke oplossingen. Het is gebruikelijk om zowel nationale als internationale leveranciers te betrekken, afhankelijk van de productcategorieën en trends in de markt.</w:t>
      </w:r>
    </w:p>
    <w:p>
      <w:pPr>
        <w:spacing w:after="100"/>
      </w:pPr>
      <w:r>
        <w:rPr>
          <w:sz w:val="22"/>
          <w:szCs w:val="22"/>
        </w:rPr>
        <w:t xml:space="preserve">Leveranciersrelaties zijn gebaseerd op langdurige samenwerkingen om consistentie in kwaliteit en levering te waarborgen. Groothandels en gespecialiseerde distributeurs spelen een centrale rol, vaak met leveringscontracten die flexibiliteit bieden in bestelhoeveelheden. Daarnaast kan het nuttig zijn om met fabrikanten rechtstreeks samen te werken voor unieke productlijnen of exclusieve deals. Het onderhouden van nauwe communicatie en het onderhandelen over gunstige betalingsvoorwaarden zijn cruciaal voor het optimaliseren van de inkoopstrategie.</w:t>
      </w:r>
    </w:p>
    <w:p>
      <w:pPr>
        <w:pStyle w:val="Heading3"/>
      </w:pPr>
      <w:bookmarkStart w:id="18" w:name="_Toc18"/>
      <w:r>
        <w:t>Vergunningen en registraties</w:t>
      </w:r>
      <w:bookmarkEnd w:id="18"/>
    </w:p>
    <w:p>
      <w:pPr>
        <w:spacing w:after="100"/>
      </w:pPr>
      <w:r>
        <w:rPr>
          <w:sz w:val="22"/>
          <w:szCs w:val="22"/>
        </w:rPr>
        <w:t xml:space="preserve">Voor een onderneming in de branche 'winkels in overige huishoudelijke artikelen' zijn er enkele essentiële vergunningen en registraties vereist. Allereerst dient de onderneming ingeschreven te zijn bij de Kamer van Koophandel (KvK) voor een geldig KvK-nummer. Daarnaast is een BTW-nummer nodig, dat wordt verkregen via de Belastingdienst. Indien de winkel elektrische apparaten verkoopt, kan registratie bij Stichting OPEN noodzakelijk zijn voor de verwijderingsbijdrage. Voor het gebruik van een kassasysteem kan het nodig zijn om te voldoen aan de fiscale eisen voor kassaregistratiesystemen. Als er etenswaren worden verkocht, is een registratie bij de Nederlandse Voedsel- en Warenautoriteit (NVWA) verplicht.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overige huishoudelijke artikelen is de afhankelijkheid van toeleveranciers. Vertragingen of problemen in de toeleveringsketen kunnen leiden tot voorraadtekorten, wat de klanttevredenheid en verkoop negatief kan beïnvloeden. Daarnaast is er het marktrisico van veranderende consumententrends en voorkeuren. De populariteit van online winkelen kan fysieke winkels onder druk zetten, wat kan leiden tot verminderde voetgangersstromen en lagere omzet. Het is cruciaal om een sterke online aanwezigheid te ontwikkelen en up-to-date te blijven met markttrends. Financieel gezien vormen fluctuaties in wisselkoersen een risico, vooral als de onderneming afhankelijk is van geïmporteerde goederen. Dit kan de inkoopkosten verhogen en de winstmarges verkleinen. Tevens kan economische onzekerheid, zoals recessies, de consumentenvraag beïnvloeden, wat resulteert in een daling van de verkoop en inkomsten. Het is essentieel om een solide financiële buffer en flexibele bedrijfsstrategie te hebben om deze risico's te beheren.</w:t>
      </w:r>
    </w:p>
    <w:p>
      <w:pPr>
        <w:pStyle w:val="Heading3"/>
      </w:pPr>
      <w:bookmarkStart w:id="21" w:name="_Toc21"/>
      <w:r>
        <w:t>Kwaliteitsborging</w:t>
      </w:r>
      <w:bookmarkEnd w:id="21"/>
    </w:p>
    <w:p>
      <w:pPr>
        <w:spacing w:after="100"/>
      </w:pPr>
      <w:r>
        <w:rPr>
          <w:sz w:val="22"/>
          <w:szCs w:val="22"/>
        </w:rPr>
        <w:t xml:space="preserve">Kwaliteitsborging in de branche van winkels in overige huishoudelijke artikelen wordt gerealiseerd door het implementeren van diverse maatregelen. Ten eerste zijn ISO-certificeringen, zoals ISO 9001, cruciaal voor het waarborgen van kwaliteitsmanagementsystemen die gericht zijn op klanttevredenheid en continue verbetering. Daarnaast worden interne controles uitgevoerd, waarbij regelmatige audits en inspecties plaatsvinden om naleving van kwaliteitsnormen te waarborgen. Het gebruik van erkende keurmerken, zoals het TÜV-keurmerk, bevestigt de veiligheid en betrouwbaarheid van producten. Leveranciers worden streng geselecteerd op basis van hun naleving van kwaliteitsstandaarden. Tevens worden medewerkers regelmatig getraind in kwaliteitsprocedures om consistentie in klantenservice en productaanbod te garanderen. Deze maatregelen samen zorgen voor een hoog niveau van klanttevredenheid en productkwaliteit.</w:t>
      </w:r>
    </w:p>
    <w:p>
      <w:pPr>
        <w:pStyle w:val="Heading3"/>
      </w:pPr>
      <w:bookmarkStart w:id="22" w:name="_Toc22"/>
      <w:r>
        <w:t>Aansprakelijkheden en verzekeringen</w:t>
      </w:r>
      <w:bookmarkEnd w:id="22"/>
    </w:p>
    <w:p>
      <w:pPr>
        <w:spacing w:after="100"/>
      </w:pPr>
      <w:r>
        <w:rPr>
          <w:sz w:val="22"/>
          <w:szCs w:val="22"/>
        </w:rPr>
        <w:t xml:space="preserve">In de branche van winkels in overige huishoudelijke artikelen is het essentieel om een aantal verzekeringen af te sluiten om de onderneming te beschermen tegen mogelijke risico's. Allereerst is de bedrijfsaansprakelijkheidsverzekering van belang. Deze dekt schadeclaims van derden als gevolg van ongelukken in de winkel, zoals uitglijden of vallen. Daarnaast is een inventaris- en goederenverzekering cruciaal om schade door brand, diefstal of waterschade aan de winkelvoorraad te dekken. Een rechtsbijstandverzekering kan juridische bijstand bieden bij geschillen met leveranciers of klanten. Tot slot is een bedrijfsschadeverzekering aan te raden om inkomstenderving te dekken bij bedrijfsstilstand door bijvoorbeeld brand. Deze verzekeringen bieden een solide basis voor risicomanagement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FF4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2026-05-29T01:15:34+02:00</dcterms:created>
  <dcterms:modified xsi:type="dcterms:W3CDTF">2026-05-29T01:15:34+02:00</dcterms:modified>
</cp:coreProperties>
</file>

<file path=docProps/custom.xml><?xml version="1.0" encoding="utf-8"?>
<Properties xmlns="http://schemas.openxmlformats.org/officeDocument/2006/custom-properties" xmlns:vt="http://schemas.openxmlformats.org/officeDocument/2006/docPropsVTypes"/>
</file>