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winkels in elektrische huishoudelijke apparatuur en onderdelen daarvoor (SBI 47.54) · Gegenereerd op 19 juli 2026</w:t>
      </w:r>
    </w:p>
    <w:p>
      <w:pPr>
        <w:spacing w:after="120"/>
      </w:pPr>
      <w:r>
        <w:rPr>
          <w:sz w:val="22"/>
          <w:szCs w:val="22"/>
        </w:rPr>
        <w:t xml:space="preserve">Een onderneming in de sector van elektrische huishoudelijke apparatuur en onderdelen richt zich op de verkoop van diverse elektrische apparaten voor huishoudelijk gebruik, zoals koelkasten, wasmachines, magnetrons en kleinere keukenapparaten. Daarnaast kunnen deze winkels ook gespecialiseerd zijn in de verkoop van onderdelen en accessoires die nodig zijn voor het onderhoud en de reparatie van deze apparaten. Klanten variëren van particulieren tot kleine bedrijven die op zoek zijn naar specifieke apparatuur of vervangende onderdelen.</w:t>
      </w:r>
    </w:p>
    <w:p>
      <w:pPr>
        <w:spacing w:after="120"/>
      </w:pPr>
      <w:r>
        <w:rPr>
          <w:sz w:val="22"/>
          <w:szCs w:val="22"/>
        </w:rPr>
        <w:t xml:space="preserve">De marktomgeving voor deze sector kenmerkt zich door technologische vooruitgang en veranderende consumentenvoorkeuren. Er is een groeiende vraag naar energiezuinige en slimme apparaten die kunnen worden geïntegreerd in moderne woonomgevingen. Dit biedt zowel uitdagingen als kansen voor ondernemers, vooral op het gebied van productaanbod en klantenservice. Concurrentie komt zowel van grote ketens als van online aanbieders, wat betekent dat fysieke winkels moeten inspelen op unieke klantbelevingen en persoonlijke service.</w:t>
      </w:r>
    </w:p>
    <w:p>
      <w:pPr>
        <w:spacing w:after="120"/>
      </w:pPr>
      <w:r>
        <w:rPr>
          <w:sz w:val="22"/>
          <w:szCs w:val="22"/>
        </w:rPr>
        <w:t xml:space="preserve">Ondernemers in deze sector moeten zich bewust zijn van de snelle veranderingen in technologie en regelgeving, zoals energie-efficiëntienormen. Het is belangrijk om een flexibel bedrijfsmodel te hanteren dat kan inspelen op nieuwe trends en klantbehoeften. Het onderhouden van sterke relaties met leveranciers en het bieden van uitstekende service kan helpen om een loyale klantenkring op te bouwen.</w:t>
      </w:r>
    </w:p>
    <w:p>
      <w:pPr>
        <w:spacing w:after="200"/>
      </w:pPr>
      <w:r>
        <w:rPr>
          <w:color w:val="B8873F"/>
          <w:sz w:val="20"/>
          <w:szCs w:val="20"/>
          <w:i w:val="1"/>
          <w:iCs w:val="1"/>
        </w:rPr>
        <w:t xml:space="preserve">Branche-gemiddelde brutomarge: 38.7%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verkoop van energiezuinige elektrische huishoudelijke apparaten en bijbehorende onderdelen, speciaal ontworpen voor milieubewuste consumenten en kleine tot middelgrote bedrijven. Het assortiment omvat hoogwaardige producten zoals koelkasten, wasmachines, vaatwassers en ovens met een A+++ energielabel. Daarnaast biedt het bedrijf een uitgebreide selectie van vervangingsonderdelen en accessoires voor deze apparaten, waarmee klanten de levensduur van hun apparatuur kunnen verlengen. De onderneming voorziet in een groeiende behoefte aan duurzame oplossingen door het aanbieden van deskundig advies en after-sales ondersteuning, zoals installatie- en reparatieservices. Door samen te werken met gerenommeerde fabrikanten en leveranciers, garandeert het bedrijf producten van hoge kwaliteit en betrouwbaarheid, wat bijdraagt aan een sterke klanttevredenheid en loyaliteit.</w:t>
      </w:r>
    </w:p>
    <w:p>
      <w:pPr>
        <w:pStyle w:val="Heading3"/>
      </w:pPr>
      <w:bookmarkStart w:id="3" w:name="_Toc3"/>
      <w:r>
        <w:t>Missie</w:t>
      </w:r>
      <w:bookmarkEnd w:id="3"/>
    </w:p>
    <w:p>
      <w:pPr>
        <w:spacing w:after="100"/>
      </w:pPr>
      <w:r>
        <w:rPr>
          <w:sz w:val="22"/>
          <w:szCs w:val="22"/>
        </w:rPr>
        <w:t xml:space="preserve">Onze missie is om klanten te voorzien van hoogwaardige, energie-efficiënte huishoudelijke apparaten en onderdelen, die bijdragen aan een duurzamer en comfortabeler leven. We streven naar uitmuntendheid in klantenservice en technische ondersteuning, met integriteit en betrouwbaarheid als kernwaarden. Door samen te werken met gerenommeerde merken en het aanbieden van de nieuwste innovaties, willen we een positieve maatschappelijke impact maken door het bevorderen van milieuvriendelijke keuzes en het ondersteunen van de overgang naar een duurzame toekomst.</w:t>
      </w:r>
    </w:p>
    <w:p>
      <w:pPr>
        <w:pStyle w:val="Heading3"/>
      </w:pPr>
      <w:bookmarkStart w:id="4" w:name="_Toc4"/>
      <w:r>
        <w:t>Visie</w:t>
      </w:r>
      <w:bookmarkEnd w:id="4"/>
    </w:p>
    <w:p>
      <w:pPr>
        <w:spacing w:after="100"/>
      </w:pPr>
      <w:r>
        <w:rPr>
          <w:sz w:val="22"/>
          <w:szCs w:val="22"/>
        </w:rPr>
        <w:t xml:space="preserve">Onze visie is om een toonaangevende rol te spelen in de transitie naar duurzame en energie-efficiënte elektrische huishoudelijke apparatuur. Door ons productassortiment voortdurend te innoveren en aan te passen aan de nieuwste technologische ontwikkelingen, willen we consumenten helpen om hun ecologische voetafdruk te verkleinen. We streven naar het aanbieden van hoogwaardige producten die zowel energiebesparend als gebruiksvriendelijk zijn, ondersteund door een uitstekende klantenservice. Daarnaast zetten we in op een sterke online aanwezigheid en een efficiënte logistieke keten om onze klanten snel en effectief te bedienen. Zo willen we bijdragen aan een duurzamere toekomst binnen de branche.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elektrische huishoudelijke apparatuur, zowel op technisch als op commercieel gebied, wat essentieel is voor effectieve klantenondersteuning en productselectie. Met jarenlange ervaring in de detailhandel heeft de ondernemer bewezen vaardigheden in voorraadbeheer en logistiek, wat leidt tot efficiënte bedrijfsvoering en kostenbesparingen. Sterke onderhandelingsvaardigheden zorgen voor gunstige inkoopvoorwaarden en duurzame relaties met leveranciers. De ondernemer heeft een scherp oog voor technologische trends en marktontwikkelingen, wat helpt bij het anticiperen op consumentenvraag en het aanbieden van innovatieve producten. Daarnaast zijn uitstekende communicatieve vaardigheden cruciaal voor het opbouwen van klantrelaties en het bieden van deskundig advies, wat bijdraagt aan een hoge klanttevredenheid en loyaliteit.</w:t>
      </w:r>
    </w:p>
    <w:p>
      <w:pPr>
        <w:pStyle w:val="Heading3"/>
      </w:pPr>
      <w:bookmarkStart w:id="7" w:name="_Toc7"/>
      <w:r>
        <w:t>Aandachtspunten</w:t>
      </w:r>
      <w:bookmarkEnd w:id="7"/>
    </w:p>
    <w:p>
      <w:pPr>
        <w:spacing w:after="100"/>
      </w:pPr>
      <w:r>
        <w:rPr>
          <w:sz w:val="22"/>
          <w:szCs w:val="22"/>
        </w:rPr>
        <w:t xml:space="preserve">Een zwakte van de ondernemer in de branche van winkels in elektrische huishoudelijke apparatuur kan liggen in het gebrek aan up-to-date kennis van technologische ontwikkelingen. De snelle innovaties binnen deze sector vereisen een voortdurende educatie en aanpassing, wat tijdrovend kan zijn. Daarnaast kan er een uitdaging zijn in het effectief managen van voorraad, gezien de korte levenscycli van producten. Ook kan de ondernemer moeite hebben met het concurreren tegen online retailers die vaak lagere prijzen bieden. Het ontbreken van een sterke online aanwezigheid of digitale marketingstrategie kan eveneens een belemmering vormen in het bereiken van een breder publiek.</w:t>
      </w:r>
    </w:p>
    <w:p>
      <w:pPr>
        <w:pStyle w:val="Heading3"/>
      </w:pPr>
      <w:bookmarkStart w:id="8" w:name="_Toc8"/>
      <w:r>
        <w:t>Branche-ervaring</w:t>
      </w:r>
      <w:bookmarkEnd w:id="8"/>
    </w:p>
    <w:p>
      <w:pPr>
        <w:spacing w:after="100"/>
      </w:pPr>
      <w:r>
        <w:rPr>
          <w:sz w:val="22"/>
          <w:szCs w:val="22"/>
        </w:rPr>
        <w:t xml:space="preserve">Met een afgeronde opleiding in Elektrotechniek en Bedrijfskunde aan de Technische Universiteit Delft, gecombineerd met meer dan tien jaar ervaring in de detailhandel van elektronische huishoudelijke apparaten, heb ik een diepgaande kennis van de markt verworven. Mijn carrière begon bij een toonaangevende elektronicaketen, waar ik als productmanager verantwoordelijk was voor het assortiment en de inkoop van huishoudelijke apparaten. Hierdoor heb ik sterke relaties opgebouwd met leveranciers en fabrikanten, zowel nationaal als internationaal. Daarnaast heb ik een uitgebreid netwerk van collega-professionals binnen de branche, wat mij in staat stelt om continu op de hoogte te blijven van de nieuwste technologische ontwikkelingen en markttrends. Deze ervaring en contacten vormen de basis voor het succesvol opzetten en beheren van een winkel in elektrische huishoudelijke apparatuur.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winkels in elektrische huishoudelijke apparatuur en onderdelen daarvoor (SBI 47.54) is een dynamische sector binnen de detailhandel. De omvang van deze markt blijft groeien door de voortdurende technologische innovaties en de toenemende vraag naar energie-efficiënte en slimme apparaten. Consumenten zijn steeds meer op zoek naar apparaten die hun dagelijks leven vergemakkelijken en bijdragen aan duurzaamheid. Belangrijke trends in deze sector zijn de opkomst van slimme apparaten die verbonden zijn met het Internet of Things (IoT) en de focus op energiezuinige producten.</w:t>
      </w:r>
    </w:p>
    <w:p>
      <w:pPr>
        <w:spacing w:after="100"/>
      </w:pPr>
      <w:r>
        <w:rPr>
          <w:sz w:val="22"/>
          <w:szCs w:val="22"/>
        </w:rPr>
        <w:t xml:space="preserve">Enkele van de belangrijkste spelers in deze markt zijn grote ketens zoals MediaMarkt en BCC, maar ook gespecialiseerde winkels en online platforms spelen een steeds grotere rol. De concurrentie is intens, mede door de opkomst van e-commerce, waardoor fysieke winkels hun service en klantenervaring moeten verbeteren om concurrerend te blijven. De markt biedt kansen voor differentiatie door middel van gespecialiseerde kennis en klantenservice.</w:t>
      </w:r>
    </w:p>
    <w:p>
      <w:pPr>
        <w:pStyle w:val="Heading3"/>
      </w:pPr>
      <w:bookmarkStart w:id="11" w:name="_Toc11"/>
      <w:r>
        <w:t>Marktsegmentatie</w:t>
      </w:r>
      <w:bookmarkEnd w:id="11"/>
    </w:p>
    <w:p>
      <w:pPr>
        <w:spacing w:after="100"/>
      </w:pPr>
      <w:r>
        <w:rPr>
          <w:sz w:val="22"/>
          <w:szCs w:val="22"/>
        </w:rPr>
        <w:t xml:space="preserve">Binnen de branche van winkels in elektrische huishoudelijke apparatuur en onderdelen daarvoor kunnen de marktsegmenten als volgt worden onderscheiden:</w:t>
      </w:r>
    </w:p>
    <w:p>
      <w:pPr>
        <w:spacing w:after="100"/>
      </w:pPr>
      <w:r>
        <w:rPr>
          <w:sz w:val="22"/>
          <w:szCs w:val="22"/>
        </w:rPr>
        <w:t xml:space="preserve">1. **Huishoudens**: Deze groep zoekt vaak naar betaalbare en betrouwbare producten. Hun behoeften zijn gericht op energiezuinige apparaten met een lange levensduur en eenvoudige bediening. Ze worden beïnvloed door prijs, merkbekendheid en klantenservice.</w:t>
      </w:r>
    </w:p>
    <w:p>
      <w:pPr>
        <w:spacing w:after="100"/>
      </w:pPr>
      <w:r>
        <w:rPr>
          <w:sz w:val="22"/>
          <w:szCs w:val="22"/>
        </w:rPr>
        <w:t xml:space="preserve">2. **Professionele gebruikers**: Denk hierbij aan koks of technici die behoefte hebben aan gespecialiseerde apparatuur met geavanceerde functies en duurzaamheid. Ze hechten waarde aan technische ondersteuning en garantievoorwaarden.</w:t>
      </w:r>
    </w:p>
    <w:p>
      <w:pPr>
        <w:spacing w:after="100"/>
      </w:pPr>
      <w:r>
        <w:rPr>
          <w:sz w:val="22"/>
          <w:szCs w:val="22"/>
        </w:rPr>
        <w:t xml:space="preserve">3. **Zakelijke klanten**: Bijvoorbeeld horecabedrijven of facilitaire dienstverleners die apparatuur in bulk aanschaffen. Hun focus ligt op kostenbesparing, efficiëntie en onderhoudscontracten.</w:t>
      </w:r>
    </w:p>
    <w:p>
      <w:pPr>
        <w:spacing w:after="100"/>
      </w:pPr>
      <w:r>
        <w:rPr>
          <w:sz w:val="22"/>
          <w:szCs w:val="22"/>
        </w:rPr>
        <w:t xml:space="preserve">4. **Duurzaamheidsbewuste consumenten**: Deze klanten zijn bereid meer te betalen voor energiezuinige en milieuvriendelijke producten. Ze zijn gevoelig voor keurmerken en eco-certificeringen.</w:t>
      </w:r>
    </w:p>
    <w:p>
      <w:pPr>
        <w:spacing w:after="100"/>
      </w:pPr>
      <w:r>
        <w:rPr>
          <w:sz w:val="22"/>
          <w:szCs w:val="22"/>
        </w:rPr>
        <w:t xml:space="preserve">Elk segment vraagt om een gerichte benadering in marketing en serviceverlening.</w:t>
      </w:r>
    </w:p>
    <w:p>
      <w:pPr>
        <w:pStyle w:val="Heading3"/>
      </w:pPr>
      <w:bookmarkStart w:id="12" w:name="_Toc12"/>
      <w:r>
        <w:t>Locatie en distributie</w:t>
      </w:r>
      <w:bookmarkEnd w:id="12"/>
    </w:p>
    <w:p>
      <w:pPr>
        <w:spacing w:after="100"/>
      </w:pPr>
      <w:r>
        <w:rPr>
          <w:sz w:val="22"/>
          <w:szCs w:val="22"/>
        </w:rPr>
        <w:t xml:space="preserve">Een ideale locatie voor een winkel in elektrische huishoudelijke apparatuur en onderdelen bevindt zich in een drukbezocht winkelgebied binnen een middelgrote tot grote stad. Belangrijk is de nabijheid van openbaar vervoer en voldoende parkeerfaciliteiten om de bereikbaarheid te maximaliseren. De winkel zou zich bij voorkeur in de buurt van andere detailhandelszaken moeten bevinden die complementaire producten aanbieden, zoals meubelwinkels of doe-het-zelfzaken, om synergieën te benutten. Een zichtbare etalage en een toegankelijke ingang zijn essentieel om voetgangersverkeer aan te trekken. Daarnaast is het van belang dat de locatie beschikt over voldoende opslagruimte om voorraadbeheer efficiënt te kunnen uitvoeren. Tot slot kan de nabijheid van een logistiek knooppunt een voordeel zijn voor snelle bevoorrading en levering aan klanten.</w:t>
      </w:r>
    </w:p>
    <w:p>
      <w:pPr>
        <w:pStyle w:val="Heading3"/>
      </w:pPr>
      <w:bookmarkStart w:id="13" w:name="_Toc13"/>
      <w:r>
        <w:t>Distributie- en verkoopkanalen</w:t>
      </w:r>
      <w:bookmarkEnd w:id="13"/>
    </w:p>
    <w:p>
      <w:pPr>
        <w:spacing w:after="100"/>
      </w:pPr>
      <w:r>
        <w:rPr>
          <w:sz w:val="22"/>
          <w:szCs w:val="22"/>
        </w:rPr>
        <w:t xml:space="preserve">In de branche van winkels in elektrische huishoudelijke apparatuur en onderdelen (SBI 47.54) zijn zowel fysieke als digitale verkoopkanalen essentieel. Traditionele fysieke winkels blijven een belangrijk kanaal voor directe verkoop, waarbij klanten de producten kunnen zien en testen. Daarnaast zijn webshops cruciaal, aangezien consumenten steeds vaker online aankopen doen voor gemak en prijsvergelijking. Distributie vindt plaats via centrale magazijnen, die zorgen voor efficiënte voorraadbeheer en snelle levering aan zowel fysieke winkels als consumenten bij online aankopen. Samenwerkingen met logistieke partners, zoals koeriersdiensten, zijn van belang voor een snelle en betrouwbare levering. Daarnaast kunnen platforms zoals Bol.com of Amazon worden ingezet voor extra bereik. Het gebruik van sociale media en online marketingcampagnes ondersteunt de verkoop door merkbekendheid en klantbetrokkenheid te vergroten.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onderneming in de branche 'winkels in elektrische huishoudelijke apparatuur en onderdelen daarvoor' kan als volgt worden opgezet:</w:t>
      </w:r>
    </w:p>
    <w:p>
      <w:pPr>
        <w:spacing w:after="100"/>
      </w:pPr>
      <w:r>
        <w:rPr>
          <w:sz w:val="22"/>
          <w:szCs w:val="22"/>
        </w:rPr>
        <w:t xml:space="preserve">De onderneming is vaak georganiseerd als een besloten vennootschap (BV) om aansprakelijkheid te beperken en investeringsmogelijkheden te optimaliseren. Aan het hoofd staat de directeur, die verantwoordelijk is voor de strategische planning en het algemene management. Onder de directeur bevindt zich het managementteam, bestaande uit de operationeel manager, de financiële manager en de marketingmanager.</w:t>
      </w:r>
    </w:p>
    <w:p>
      <w:pPr>
        <w:spacing w:after="100"/>
      </w:pPr>
      <w:r>
        <w:rPr>
          <w:sz w:val="22"/>
          <w:szCs w:val="22"/>
        </w:rPr>
        <w:t xml:space="preserve">De operationeel manager houdt toezicht op de dagelijkse winkelactiviteiten, inclusief inkoop, voorraadbeheer en klantenservice. De financiële manager beheert de boekhouding, budgettering en financiële rapportages. De marketingmanager is verantwoordelijk voor promotie, klantenbinding en het opstellen van verkoopstrategieën.</w:t>
      </w:r>
    </w:p>
    <w:p>
      <w:pPr>
        <w:spacing w:after="100"/>
      </w:pPr>
      <w:r>
        <w:rPr>
          <w:sz w:val="22"/>
          <w:szCs w:val="22"/>
        </w:rPr>
        <w:t xml:space="preserve">Onder het managementteam zijn er afdelingshoofden voor verkoop, klantenservice en logistiek. Het verkoopteam bestaat uit verkoopmedewerkers die klanten adviseren en producten verkopen. De klantenservice behandelt vragen en klachten van klanten. De logistieke afdeling zorgt voor de ontvangst, opslag en distributie van producten. Deze structuur zorgt voor een efficiënte werking en klantgerichte dienstverlening.</w:t>
      </w:r>
    </w:p>
    <w:p>
      <w:pPr>
        <w:pStyle w:val="Heading3"/>
      </w:pPr>
      <w:bookmarkStart w:id="16" w:name="_Toc16"/>
      <w:r>
        <w:t>Bedrijfsprocessen</w:t>
      </w:r>
      <w:bookmarkEnd w:id="16"/>
    </w:p>
    <w:p>
      <w:pPr>
        <w:spacing w:after="100"/>
      </w:pPr>
      <w:r>
        <w:rPr>
          <w:sz w:val="22"/>
          <w:szCs w:val="22"/>
        </w:rPr>
        <w:t xml:space="preserve">Inkoop: Het inkoopproces begint met het identificeren van betrouwbare leveranciers van hoogwaardige elektrische huishoudelijke apparatuur en onderdelen. Er worden prijsvergelijkingen en kwaliteitscontroles uitgevoerd om de beste producten tegen de meest gunstige voorwaarden te verkrijgen. Langetermijncontracten worden afgesloten om een stabiele levering te garanderen.</w:t>
      </w:r>
    </w:p>
    <w:p>
      <w:pPr>
        <w:spacing w:after="100"/>
      </w:pPr>
      <w:r>
        <w:rPr>
          <w:sz w:val="22"/>
          <w:szCs w:val="22"/>
        </w:rPr>
        <w:t xml:space="preserve">Productie/Dienstverlening: Hoewel er geen productie in de traditionele zin plaatsvindt, is de dienstverlening gericht op het aanbieden van uitgebreide productkennis en technische ondersteuning. Het personeel wordt regelmatig getraind om klanten te adviseren over de nieuwste technologieën en productgebruik.</w:t>
      </w:r>
    </w:p>
    <w:p>
      <w:pPr>
        <w:spacing w:after="100"/>
      </w:pPr>
      <w:r>
        <w:rPr>
          <w:sz w:val="22"/>
          <w:szCs w:val="22"/>
        </w:rPr>
        <w:t xml:space="preserve">Verkoop: De verkoopprocessen zijn gericht op zowel de fysieke winkelervaring als de online verkoopkanalen. Er wordt gebruikgemaakt van moderne winkelinrichting en een gebruiksvriendelijke webshop om klanten te trekken en te behouden. Promotiecampagnes en klantloyaliteitsprogramma's worden ingezet om de omzet te verhogen.</w:t>
      </w:r>
    </w:p>
    <w:p>
      <w:pPr>
        <w:spacing w:after="100"/>
      </w:pPr>
      <w:r>
        <w:rPr>
          <w:sz w:val="22"/>
          <w:szCs w:val="22"/>
        </w:rPr>
        <w:t xml:space="preserve">Administratie: Het administratieve proces omvat een efficiënt voorraadbeheersysteem om ervoor te zorgen dat producten op tijd worden aangevuld. Boekhoudkundige taken zoals facturatie, crediteuren- en debiteurenbeheer worden uitgevoerd met behulp van gespecialiseerde software. Regelmatige financiële rapportages worden gemaakt om de bedrijfsprestaties te monitoren en strategische beslissingen te ondersteunen.</w:t>
      </w:r>
    </w:p>
    <w:p>
      <w:pPr>
        <w:pStyle w:val="Heading3"/>
      </w:pPr>
      <w:bookmarkStart w:id="17" w:name="_Toc17"/>
      <w:r>
        <w:t>Inkoop en leveranciers</w:t>
      </w:r>
      <w:bookmarkEnd w:id="17"/>
    </w:p>
    <w:p>
      <w:pPr>
        <w:spacing w:after="100"/>
      </w:pPr>
      <w:r>
        <w:rPr>
          <w:sz w:val="22"/>
          <w:szCs w:val="22"/>
        </w:rPr>
        <w:t xml:space="preserve">In de branche van elektrische huishoudelijke apparatuur en onderdelen ligt de focus op het efficiënt inkopen van producten via betrouwbare leveranciers. Typisch inkooppatronen omvatten bulkinkoop om schaalvoordelen te behalen, waarbij de nadruk ligt op kwaliteit, leverbetrouwbaarheid en concurrerende prijzen. Belangrijke leveranciers zijn vaak gevestigde groothandels en distributeurs die direct contact hebben met fabrikanten van merken als Philips, Bosch en Siemens. Het onderhouden van sterke relaties met deze leveranciers is cruciaal om toegang te krijgen tot exclusieve productlijnen en promoties. Daarnaast is er een trend naar duurzame en energiezuinige producten, wat invloed heeft op inkoopbeslissingen. Het gebruik van geavanceerde voorraadbeheersystemen helpt bij het optimaliseren van het inkoopproces en minimaliseert het risico op over- of onderbevoorrading.</w:t>
      </w:r>
    </w:p>
    <w:p>
      <w:pPr>
        <w:pStyle w:val="Heading3"/>
      </w:pPr>
      <w:bookmarkStart w:id="18" w:name="_Toc18"/>
      <w:r>
        <w:t>Vergunningen en registraties</w:t>
      </w:r>
      <w:bookmarkEnd w:id="18"/>
    </w:p>
    <w:p>
      <w:pPr>
        <w:spacing w:after="100"/>
      </w:pPr>
      <w:r>
        <w:rPr>
          <w:sz w:val="22"/>
          <w:szCs w:val="22"/>
        </w:rPr>
        <w:t xml:space="preserve">Voor het starten van een winkel in elektrische huishoudelijke apparatuur en onderdelen (SBI 47.54) is het essentieel om de juiste vergunningen en registraties te verkrijgen. Allereerst moet de onderneming ingeschreven worden bij de Kamer van Koophandel (KvK) en een BTW-nummer aanvragen bij de Belastingdienst. Afhankelijk van de locatie kan een omgevingsvergunning vereist zijn, zeker als er verbouwingen nodig zijn. Indien de winkel elektrische apparaten verkoopt, moet deze voldoen aan de Europese CE-markeringseisen voor productveiligheid. Voor het afvoeren van elektronisch afval is registratie bij de Stichting OPEN (Organisatie Producentenverantwoordelijkheid E-waste Nederland) noodzakelijk. Controleer ook lokale regelgeving omtrent milieu en afvalbeheer.</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branche van winkels in elektrische huishoudelijke apparatuur is de afhankelijkheid van toeleveranciers. Vertragingen in de levering van producten kunnen leiden tot voorraadtekorten en klantontevredenheid. Daarnaast kan de snelle technologische vooruitgang ervoor zorgen dat voorraden snel verouderen, waardoor de onderneming met onverkoopbare producten blijft zitten.</w:t>
      </w:r>
    </w:p>
    <w:p>
      <w:pPr>
        <w:spacing w:after="100"/>
      </w:pPr>
      <w:r>
        <w:rPr>
          <w:sz w:val="22"/>
          <w:szCs w:val="22"/>
        </w:rPr>
        <w:t xml:space="preserve">Marktrisico’s omvatten de toenemende concurrentie van online retailers die vaak lagere prijzen bieden en een breder assortiment hebben. Dit vraagt van fysieke winkels dat zij hun waardepropositie duidelijker definiëren, bijvoorbeeld door uitstekende klantenservice of unieke productaanbiedingen.</w:t>
      </w:r>
    </w:p>
    <w:p>
      <w:pPr>
        <w:spacing w:after="100"/>
      </w:pPr>
      <w:r>
        <w:rPr>
          <w:sz w:val="22"/>
          <w:szCs w:val="22"/>
        </w:rPr>
        <w:t xml:space="preserve">Financiële risico’s omvatten fluctuaties in de wisselkoersen, vooral als producten worden geïmporteerd. Dit kan de kostenstructuur beïnvloeden en de winstmarges onder druk zetten. Daarnaast kunnen economische recessies de vraag naar duurzame goederen zoals huishoudelijke apparaten verminderen, wat leidt tot lagere omzet en winstgevendheid. Het is essentieel voor bedrijven om deze risico's te monitoren en strategieën te ontwikkelen om ze te mitigeren.</w:t>
      </w:r>
    </w:p>
    <w:p>
      <w:pPr>
        <w:pStyle w:val="Heading3"/>
      </w:pPr>
      <w:bookmarkStart w:id="21" w:name="_Toc21"/>
      <w:r>
        <w:t>Kwaliteitsborging</w:t>
      </w:r>
      <w:bookmarkEnd w:id="21"/>
    </w:p>
    <w:p>
      <w:pPr>
        <w:spacing w:after="100"/>
      </w:pPr>
      <w:r>
        <w:rPr>
          <w:sz w:val="22"/>
          <w:szCs w:val="22"/>
        </w:rPr>
        <w:t xml:space="preserve">Om de kwaliteit binnen de branche van winkels in elektrische huishoudelijke apparatuur en onderdelen te waarborgen, hanteren we diverse maatregelen. We zorgen ervoor dat al onze producten voldoen aan erkende keurmerken zoals het CE-keurmerk, wat de veiligheid en conformiteit met Europese regelgeving garandeert. Daarnaast streven we naar ISO 9001-certificering, wat ons commitment aan kwaliteitsmanagementsystemen benadrukt. Interne kwaliteitscontroles worden regelmatig uitgevoerd om ervoor te zorgen dat onze producten en diensten aan de hoogste standaarden voldoen. We trainen ons personeel continu om op de hoogte te blijven van de laatste technologische ontwikkelingen en klantbehoeften. Klanttevredenheidsonderzoeken helpen ons om feedback te verzamelen en processen te optimaliseren, waarmee we de algehele klantbeleving voortdurend verbeteren.</w:t>
      </w:r>
    </w:p>
    <w:p>
      <w:pPr>
        <w:pStyle w:val="Heading3"/>
      </w:pPr>
      <w:bookmarkStart w:id="22" w:name="_Toc22"/>
      <w:r>
        <w:t>Aansprakelijkheden en verzekeringen</w:t>
      </w:r>
      <w:bookmarkEnd w:id="22"/>
    </w:p>
    <w:p>
      <w:pPr>
        <w:spacing w:after="100"/>
      </w:pPr>
      <w:r>
        <w:rPr>
          <w:sz w:val="22"/>
          <w:szCs w:val="22"/>
        </w:rPr>
        <w:t xml:space="preserve">In de branche van winkels in elektrische huishoudelijke apparatuur en onderdelen zijn diverse aansprakelijkheden en verzekeringen van belang. Ten eerste is er de wettelijke aansprakelijkheid voor schade aan derden, zoals klanten die letsel oplopen in de winkel. Een bedrijfsaansprakelijkheidsverzekering dekt deze risico’s. Daarnaast is er productaansprakelijkheid, waarbij de winkel aansprakelijk kan worden gesteld voor schade veroorzaakt door defecte producten. Een specifieke productaansprakelijkheidsverzekering kan hier bescherming bieden. Verder is het raadzaam om een inventaris- en goederenverzekering af te sluiten om schade door brand, diefstal of waterschade te dekken. Ten slotte kan een bedrijfsschadeverzekering helpen om inkomstenverlies te compenseren bij tijdelijke sluiting van de winkel door onverwachte gebeurtenissen.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DF9FD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2026-07-19T02:03:33+02:00</dcterms:created>
  <dcterms:modified xsi:type="dcterms:W3CDTF">2026-07-19T02:03:33+02:00</dcterms:modified>
</cp:coreProperties>
</file>

<file path=docProps/custom.xml><?xml version="1.0" encoding="utf-8"?>
<Properties xmlns="http://schemas.openxmlformats.org/officeDocument/2006/custom-properties" xmlns:vt="http://schemas.openxmlformats.org/officeDocument/2006/docPropsVTypes"/>
</file>