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lectuur, sport-, kampeer- en recreatieartikelen (SBI 47.6) · Gegenereerd op 25 juni 2026</w:t>
      </w:r>
    </w:p>
    <w:p>
      <w:pPr>
        <w:spacing w:after="120"/>
      </w:pPr>
      <w:r>
        <w:rPr>
          <w:sz w:val="22"/>
          <w:szCs w:val="22"/>
        </w:rPr>
        <w:t xml:space="preserve">Ondernemingen in de sector van lectuur, sport-, kampeer- en recreatieartikelen richten zich op de verkoop van een breed scala aan producten die variëren van boeken en tijdschriften tot sportuitrusting en kampeerspullen. Deze winkels bedienen een diverse klantengroep, waaronder leesliefhebbers, sporters, kampeerliefhebbers en recreatiezoekers. De producten worden vaak zowel in fysieke winkels als via online platforms aangeboden, waardoor ondernemers flexibel kunnen inspelen op de veranderende wensen van consumenten.</w:t>
      </w:r>
    </w:p>
    <w:p>
      <w:pPr>
        <w:spacing w:after="120"/>
      </w:pPr>
      <w:r>
        <w:rPr>
          <w:sz w:val="22"/>
          <w:szCs w:val="22"/>
        </w:rPr>
        <w:t xml:space="preserve">De marktomgeving voor deze sector kenmerkt zich door een sterke concurrentie en een snel veranderend consumentengedrag. Trends zoals digitalisering en duurzaamheid beïnvloeden de vraag naar producten. Ondernemers moeten alert zijn op de verschuiving naar online aankopen en de groeiende belangstelling voor milieuvriendelijke en duurzame producten. Het is belangrijk om een goede mix van producten en diensten aan te bieden die aansluiten bij de huidige marktontwikkelingen.</w:t>
      </w:r>
    </w:p>
    <w:p>
      <w:pPr>
        <w:spacing w:after="120"/>
      </w:pPr>
      <w:r>
        <w:rPr>
          <w:sz w:val="22"/>
          <w:szCs w:val="22"/>
        </w:rPr>
        <w:t xml:space="preserve">Er zijn ook seizoensgebonden factoren die van invloed zijn op de verkoop in deze sector, zoals vakantieperiodes en sportseizoenen. Door strategisch in te spelen op deze piekmomenten, kunnen ondernemers hun omzet optimaliseren. Het begrijpen van de klantbehoeften en het bieden van een uitstekende klantenservice zijn cruciaal voor succes in deze dynamische sector.</w:t>
      </w:r>
    </w:p>
    <w:p>
      <w:pPr>
        <w:spacing w:after="200"/>
      </w:pPr>
      <w:r>
        <w:rPr>
          <w:color w:val="B8873F"/>
          <w:sz w:val="20"/>
          <w:szCs w:val="20"/>
          <w:i w:val="1"/>
          <w:iCs w:val="1"/>
        </w:rPr>
        <w:t xml:space="preserve">Branche-gemiddelde brutomarge: 35.1%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verkoop van gespecialiseerde sport-, kampeer- en recreatieartikelen, met een focus op hoogwaardige en duurzame producten. We bieden een breed assortiment aan, waaronder lichtgewicht kampeertenten, ademende sportkleding en innovatieve recreatieaccessoires. Onze doelgroep bestaat uit sportliefhebbers, kampeerders en outdoor-enthousiastelingen die waarde hechten aan kwaliteit en functionaliteit. We voorzien in de behoeften van zowel beginners als ervaren avonturiers door deskundig advies en persoonlijke service te bieden. Ons assortiment wordt zorgvuldig geselecteerd op basis van de nieuwste trends en technologische innovaties in de outdoor-industrie. Daarnaast richten we ons op duurzaamheid door producten aan te bieden die milieuvriendelijk zijn geproduceerd. Hiermee spelen we in op de groeiende vraag naar verantwoorde en ecologische keuzes binnen de recreatiesector.</w:t>
      </w:r>
    </w:p>
    <w:p>
      <w:pPr>
        <w:pStyle w:val="Heading3"/>
      </w:pPr>
      <w:bookmarkStart w:id="3" w:name="_Toc3"/>
      <w:r>
        <w:t>Missie</w:t>
      </w:r>
      <w:bookmarkEnd w:id="3"/>
    </w:p>
    <w:p>
      <w:pPr>
        <w:spacing w:after="100"/>
      </w:pPr>
      <w:r>
        <w:rPr>
          <w:sz w:val="22"/>
          <w:szCs w:val="22"/>
        </w:rPr>
        <w:t xml:space="preserve">Onze missie is om klanten hoogwaardige lectuur, sport-, kampeer- en recreatieartikelen aan te bieden die hun vrije tijd verrijken en hun welzijn bevorderen. Wij streven ernaar om een betrouwbare en deskundige partner te zijn, waarbij klanttevredenheid, duurzaamheid en innovatie centraal staan. Door een breed en zorgvuldig geselecteerd assortiment te bieden, willen we zowel de individuele als de collectieve sport- en recreatiebeleving versterken en een positieve bijdrage leveren aan de gemeenschap en het milieu.</w:t>
      </w:r>
    </w:p>
    <w:p>
      <w:pPr>
        <w:pStyle w:val="Heading3"/>
      </w:pPr>
      <w:bookmarkStart w:id="4" w:name="_Toc4"/>
      <w:r>
        <w:t>Visie</w:t>
      </w:r>
      <w:bookmarkEnd w:id="4"/>
    </w:p>
    <w:p>
      <w:pPr>
        <w:spacing w:after="100"/>
      </w:pPr>
      <w:r>
        <w:rPr>
          <w:sz w:val="22"/>
          <w:szCs w:val="22"/>
        </w:rPr>
        <w:t xml:space="preserve">Onze onderneming voorziet een toekomst waarin de integratie van fysieke en online verkoopkanalen centraal staat, met een sterke focus op klantbeleving en duurzaamheid. Wij streven ernaar een toonaangevende rol te spelen door gebruik te maken van geavanceerde technologieën zoals augmented reality en data-analyse om gepersonaliseerde winkelervaringen te bieden. Daarnaast willen we een voortrekkersrol vervullen in de promotie van duurzame producten en verantwoorde consumptie. Door strategische samenwerkingen met leveranciers en investeringen in milieuvriendelijke verpakkingen willen we bijdragen aan een duurzamere branche. Onze inzet is gericht op het leveren van hoogwaardige, innovatieve producten die inspelen op de veranderende behoeften van onze klanten.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detailhandel, met specifieke expertise in de branche van lectuur, sport-, kampeer- en recreatieartikelen. Hij heeft een scherp inzicht in de markttrends en klantvoorkeuren, wat essentieel is voor het effectief inkopen van producten en het samenstellen van een aantrekkelijk assortiment. Zijn sterke communicatieve vaardigheden en klantgerichte benadering stellen hem in staat om duurzame relaties met leveranciers en klanten op te bouwen. Bovendien is hij bedreven in het managen van voorraadniveaus en het optimaliseren van de winkelindeling voor een optimale klantbeleving. De ondernemer heeft een bewezen staat van dienst in het stimuleren van verkoopgroei en het verhogen van de klanttevredenheid door middel van strategische marketinginitiatieven en uitstekende klantenservice.</w:t>
      </w:r>
    </w:p>
    <w:p>
      <w:pPr>
        <w:pStyle w:val="Heading3"/>
      </w:pPr>
      <w:bookmarkStart w:id="7" w:name="_Toc7"/>
      <w:r>
        <w:t>Aandachtspunten</w:t>
      </w:r>
      <w:bookmarkEnd w:id="7"/>
    </w:p>
    <w:p>
      <w:pPr>
        <w:spacing w:after="100"/>
      </w:pPr>
      <w:r>
        <w:rPr>
          <w:sz w:val="22"/>
          <w:szCs w:val="22"/>
        </w:rPr>
        <w:t xml:space="preserve">Een zwakte van de ondernemer kan zijn het gebrek aan kennis en ervaring met de snel veranderende consumentenvoorkeuren binnen de branche van lectuur, sport-, kampeer- en recreatieartikelen. Dit kan resulteren in een assortiment dat niet aansluit bij de actuele vraag, wat de verkoop kan belemmeren. Bovendien kan er een tekort zijn aan digitale marketingvaardigheden, wat het moeilijk maakt om effectief online zichtbaarheid te genereren en een bredere klantenkring aan te trekken. Het kan ook een uitdaging zijn om een onderscheidende winkelervaring te creëren in een competitieve markt waar grote ketens domineren, waardoor het moeilijker wordt om klantloyaliteit op te bouwen.</w:t>
      </w:r>
    </w:p>
    <w:p>
      <w:pPr>
        <w:pStyle w:val="Heading3"/>
      </w:pPr>
      <w:bookmarkStart w:id="8" w:name="_Toc8"/>
      <w:r>
        <w:t>Branche-ervaring</w:t>
      </w:r>
      <w:bookmarkEnd w:id="8"/>
    </w:p>
    <w:p>
      <w:pPr>
        <w:spacing w:after="100"/>
      </w:pPr>
      <w:r>
        <w:rPr>
          <w:sz w:val="22"/>
          <w:szCs w:val="22"/>
        </w:rPr>
        <w:t xml:space="preserve">Met meer dan 15 jaar ervaring in de detailhandel, specifiek gericht op de verkoop van lectuur, sport-, kampeer- en recreatieartikelen, heb ik een diepgaand begrip van de markt en klantbehoeften ontwikkeld. Mijn carrière begon bij een toonaangevende keten van sportartikelen, waar ik verantwoordelijk was voor inkoop en voorraadbeheer. Ik heb een bachelor in Commerciële Economie, met een specialisatie in Retail Management, wat me een solide basis gaf in consumentengedrag en marktanalyses. Door mijn jarenlange samenwerking met leveranciers en distributeurs heb ik een uitgebreid netwerk opgebouwd, wat cruciaal is voor het verkrijgen van exclusieve productlijnen en gunstige inkoopvoorwaarden. Mijn ervaring stelt me in staat om trends snel te herkennen en daarop in te spelen, wat resulteert in verhoogde klanttevredenheid en omzetgroei.</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lectuur, sport-, kampeer- en recreatieartikelen is divers en dynamisch. De omvang van de markt wordt beïnvloed door seizoensgebonden trends, waarbij de vraag naar sport- en kampeerartikelen piekt in de lente en zomer. De sector heeft de afgelopen jaren een gematigde groei doorgemaakt, mede dankzij de toenemende interesse in actieve vrijetijdsbesteding en outdooractiviteiten. Belangrijke trends zijn de opkomst van e-commerce, waarbij consumenten steeds vaker online winkelen voor gemak en een breder assortiment. Duurzaamheid speelt eveneens een groeiende rol, met een toenemende vraag naar milieuvriendelijke producten.</w:t>
      </w:r>
    </w:p>
    <w:p>
      <w:pPr>
        <w:spacing w:after="100"/>
      </w:pPr>
      <w:r>
        <w:rPr>
          <w:sz w:val="22"/>
          <w:szCs w:val="22"/>
        </w:rPr>
        <w:t xml:space="preserve">Belangrijke spelers in deze markt zijn zowel grote ketens als gespecialiseerde onafhankelijke winkels. Grote ketens domineren vaak door schaalvoordelen en merkbekendheid, terwijl kleinere winkels zich onderscheiden door nicheproducten en persoonlijke service. De concurrentie is intens, met een sterke focus op prijs, innovatie en klantbeleving. De sector staat voor uitdagingen zoals veranderende consumentenvoorkeuren en de noodzaak om te digitaliseren.</w:t>
      </w:r>
    </w:p>
    <w:p>
      <w:pPr>
        <w:pStyle w:val="Heading3"/>
      </w:pPr>
      <w:bookmarkStart w:id="11" w:name="_Toc11"/>
      <w:r>
        <w:t>Marktsegmentatie</w:t>
      </w:r>
      <w:bookmarkEnd w:id="11"/>
    </w:p>
    <w:p>
      <w:pPr>
        <w:spacing w:after="100"/>
      </w:pPr>
      <w:r>
        <w:rPr>
          <w:sz w:val="22"/>
          <w:szCs w:val="22"/>
        </w:rPr>
        <w:t xml:space="preserve">De marktsegmentatie voor winkels in lectuur, sport-, kampeer- en recreatieartikelen kan worden onderverdeeld in vier primaire klantsegmenten. Ten eerste zijn er de sportliefhebbers, die op zoek zijn naar hoogwaardige sportuitrusting en accessoires om hun prestaties te verbeteren. Zij hechten waarde aan kwaliteit en innovatie. Ten tweede zijn er de recreatieve kampeerders, die behoefte hebben aan duurzame en gebruiksvriendelijke kampeeruitrusting. Zij zoeken naar producten die comfort en gemak bieden tijdens hun avonturen. Het derde segment bestaat uit gezinnen, die zowel lectuur als recreatieartikelen aanschaffen voor gezinsactiviteiten. Zij geven de voorkeur aan betaalbare en veilige producten. Tot slot zijn er de hobbyisten, die geïnteresseerd zijn in specifieke nicheproducten binnen lectuur of recreatie. Zij zoeken naar unieke en gespecialiseerde items die aansluiten bij hun specifieke interesses.</w:t>
      </w:r>
    </w:p>
    <w:p>
      <w:pPr>
        <w:pStyle w:val="Heading3"/>
      </w:pPr>
      <w:bookmarkStart w:id="12" w:name="_Toc12"/>
      <w:r>
        <w:t>Locatie en distributie</w:t>
      </w:r>
      <w:bookmarkEnd w:id="12"/>
    </w:p>
    <w:p>
      <w:pPr>
        <w:spacing w:after="100"/>
      </w:pPr>
      <w:r>
        <w:rPr>
          <w:sz w:val="22"/>
          <w:szCs w:val="22"/>
        </w:rPr>
        <w:t xml:space="preserve">De ideale locatie voor een winkel in de branche 'lectuur, sport-, kampeer- en recreatieartikelen' bevindt zich in een drukbezocht winkelgebied met hoge voetgangersstromen. Het is van belang dat de locatie goed bereikbaar is met zowel openbaar vervoer als eigen vervoer, met voldoende parkeergelegenheid in de nabijheid. Nabijheid van andere complementaire winkels, zoals modezaken en reisbureaus, kan synergieën creëren en het klantbezoek stimuleren. Een locatie dichtbij recreatiegebieden of sportfaciliteiten kan ook aantrekkelijk zijn, omdat het direct inspeelt op de behoeften van de doelgroep. De zichtbaarheid van de winkel is cruciaal, dus een locatie met een brede etalage aan een drukke straat of in een populair winkelcentrum kan de aantrekkingskracht vergroten. Tot slot is het belangrijk dat de locatie voldoende ruimte biedt voor een overzichtelijke presentatie van het diverse assortiment.</w:t>
      </w:r>
    </w:p>
    <w:p>
      <w:pPr>
        <w:pStyle w:val="Heading3"/>
      </w:pPr>
      <w:bookmarkStart w:id="13" w:name="_Toc13"/>
      <w:r>
        <w:t>Distributie- en verkoopkanalen</w:t>
      </w:r>
      <w:bookmarkEnd w:id="13"/>
    </w:p>
    <w:p>
      <w:pPr>
        <w:spacing w:after="100"/>
      </w:pPr>
      <w:r>
        <w:rPr>
          <w:sz w:val="22"/>
          <w:szCs w:val="22"/>
        </w:rPr>
        <w:t xml:space="preserve">In de branche van winkels in lectuur, sport-, kampeer- en recreatieartikelen zijn diverse verkoop- en distributiekanalen gebruikelijk. Fysieke winkels blijven een belangrijk kanaal, gezien de behoefte van klanten om producten te zien en uit te proberen. Online verkoop via een eigen e-commerce website is essentieel om een breder publiek te bereiken en klanten gemak te bieden. Platforms zoals Bol.com en Amazon kunnen dienen als extra verkoopkanalen om de zichtbaarheid en het bereik te vergroten. Distributie vindt vaak plaats via een centraal magazijn, waarbij gebruik wordt gemaakt van logistieke partners voor efficiënte levering. Daarnaast kunnen samenwerkingen met groothandels en gespecialiseerde distributeurs bijdragen aan een effectieve verspreiding van producten naar diverse verkooplocaties. Het gebruik van omnichannel-strategieën, waarbij online en offline verkoop naadloos integreren, is steeds belangrijker.</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'winkels in lectuur, sport-, kampeer- en recreatieartikelen' kan het beste georganiseerd worden als een besloten vennootschap (BV) vanwege de beperkte aansprakelijkheid en de professionele uitstraling. De organisatiestructuur bestaat uit verschillende lagen met duidelijke rollen en verantwoordelijkheden.</w:t>
      </w:r>
    </w:p>
    <w:p>
      <w:pPr>
        <w:spacing w:after="100"/>
      </w:pPr>
      <w:r>
        <w:rPr>
          <w:sz w:val="22"/>
          <w:szCs w:val="22"/>
        </w:rPr>
        <w:t xml:space="preserve">Aan de top staat de directeur-eigenaar, die verantwoordelijk is voor de strategische besluitvorming en algemene leiding van de onderneming. Onder de directeur is er een managementteam bestaande uit een operationeel manager, een inkoopmanager en een verkoopmanager. De operationeel manager zorgt voor de dagelijkse gang van zaken, logistiek en personeelsbeheer. De inkoopmanager is verantwoordelijk voor het selecteren en onderhandelen met leveranciers om een competitief assortiment te waarborgen. De verkoopmanager leidt het verkoopteam, ontwikkelt marketingstrategieën en onderhoudt klantrelaties.</w:t>
      </w:r>
    </w:p>
    <w:p>
      <w:pPr>
        <w:spacing w:after="100"/>
      </w:pPr>
      <w:r>
        <w:rPr>
          <w:sz w:val="22"/>
          <w:szCs w:val="22"/>
        </w:rPr>
        <w:t xml:space="preserve">Onder het managementteam bevinden zich de winkelmedewerkers, die klantadvies geven en zorgen voor een aantrekkelijke winkelpresentatie. Daarnaast is er ondersteunend personeel, zoals administratieve krachten, die zorgen voor een efficiënte bedrijfsvoering.</w:t>
      </w:r>
    </w:p>
    <w:p>
      <w:pPr>
        <w:pStyle w:val="Heading3"/>
      </w:pPr>
      <w:bookmarkStart w:id="16" w:name="_Toc16"/>
      <w:r>
        <w:t>Bedrijfsprocessen</w:t>
      </w:r>
      <w:bookmarkEnd w:id="16"/>
    </w:p>
    <w:p>
      <w:pPr>
        <w:spacing w:after="100"/>
      </w:pPr>
      <w:r>
        <w:rPr>
          <w:sz w:val="22"/>
          <w:szCs w:val="22"/>
        </w:rPr>
        <w:t xml:space="preserve">Het bedrijfsproces begint met de inkoop van producten. We selecteren zorgvuldig leveranciers die hoogwaardige lectuur, sport-, kampeer- en recreatieartikelen kunnen leveren. Er worden langetermijnrelaties opgebouwd met leveranciers om betrouwbare levering en gunstige prijsafspraken te waarborgen. Vervolgens worden de goederen ontvangen en opgeslagen in ons magazijn, waarbij nauwkeurige voorraadbeheerprocessen worden gevolgd om efficiëntie te maximaliseren.</w:t>
      </w:r>
    </w:p>
    <w:p>
      <w:pPr>
        <w:spacing w:after="100"/>
      </w:pPr>
      <w:r>
        <w:rPr>
          <w:sz w:val="22"/>
          <w:szCs w:val="22"/>
        </w:rPr>
        <w:t xml:space="preserve">Onze dienstverlening richt zich op het aanbieden van een breed scala aan producten die inspelen op de behoeften van onze klanten. Productpresentatie en winkelindeling worden strategisch gepland om de klantbeleving te optimaliseren en de verkoop te stimuleren. Personeel is getraind om deskundig advies te geven en klanten te ondersteunen bij hun aankoopbeslissingen.</w:t>
      </w:r>
    </w:p>
    <w:p>
      <w:pPr>
        <w:spacing w:after="100"/>
      </w:pPr>
      <w:r>
        <w:rPr>
          <w:sz w:val="22"/>
          <w:szCs w:val="22"/>
        </w:rPr>
        <w:t xml:space="preserve">Verkoop vindt zowel fysiek in de winkel als via ons online platform plaats. We maken gebruik van geavanceerde kassasystemen en e-commerce software om transacties soepel te laten verlopen en klantgegevens te beheren. Regelmatige promotiecampagnes en klantloyaliteitsprogramma's worden ingezet om de klantbetrokkenheid te verhogen.</w:t>
      </w:r>
    </w:p>
    <w:p>
      <w:pPr>
        <w:spacing w:after="100"/>
      </w:pPr>
      <w:r>
        <w:rPr>
          <w:sz w:val="22"/>
          <w:szCs w:val="22"/>
        </w:rPr>
        <w:t xml:space="preserve">Administratieve processen omvatten het beheren van financiële transacties, voorraadbeheer en het analyseren van verkoopdata. Dit stelt ons in staat om trends te identificeren en strategische beslissingen te nemen die de groei en winstgevendheid van de onderneming bevorderen.</w:t>
      </w:r>
    </w:p>
    <w:p>
      <w:pPr>
        <w:pStyle w:val="Heading3"/>
      </w:pPr>
      <w:bookmarkStart w:id="17" w:name="_Toc17"/>
      <w:r>
        <w:t>Inkoop en leveranciers</w:t>
      </w:r>
      <w:bookmarkEnd w:id="17"/>
    </w:p>
    <w:p>
      <w:pPr>
        <w:spacing w:after="100"/>
      </w:pPr>
      <w:r>
        <w:rPr>
          <w:sz w:val="22"/>
          <w:szCs w:val="22"/>
        </w:rPr>
        <w:t xml:space="preserve">Onze inkoopstrategie richt zich op het opbouwen van sterke relaties met betrouwbare leveranciers die gespecialiseerd zijn in lectuur, sport-, kampeer- en recreatieartikelen. We werken samen met gerenommeerde distributeurs en fabrikanten die een breed scala aan producten van hoge kwaliteit aanbieden. Dit stelt ons in staat om een gevarieerd assortiment te bieden dat aansluit bij de behoeften van onze klanten. We onderhandelen regelmatig over prijsafspraken en leveringsvoorwaarden om concurrerende prijzen te garanderen en de voorraad efficiënt te beheren. Daarnaast investeren we in automatisering van ons inkoopproces om de efficiëntie te verhogen en de doorlooptijd te verkorten. Het onderhouden van goede communicatie en samenwerking met onze leveranciers is cruciaal om snel in te spelen op markttrends en seizoensgebonden vraag.</w:t>
      </w:r>
    </w:p>
    <w:p>
      <w:pPr>
        <w:pStyle w:val="Heading3"/>
      </w:pPr>
      <w:bookmarkStart w:id="18" w:name="_Toc18"/>
      <w:r>
        <w:t>Vergunningen en registraties</w:t>
      </w:r>
      <w:bookmarkEnd w:id="18"/>
    </w:p>
    <w:p>
      <w:pPr>
        <w:spacing w:after="100"/>
      </w:pPr>
      <w:r>
        <w:rPr>
          <w:sz w:val="22"/>
          <w:szCs w:val="22"/>
        </w:rPr>
        <w:t xml:space="preserve">Voor een onderneming in de branche 'winkels in lectuur, sport-, kampeer- en recreatieartikelen' (SBI 47.6) zijn specifieke vergunningen en registraties vereist. Allereerst dient de onderneming ingeschreven te zijn bij de Kamer van Koophandel. Afhankelijk van de locatie kan een omgevingsvergunning nodig zijn voor bijvoorbeeld reclame-uitingen of verbouwingen. Indien de winkel producten verkoopt die onder de Warenwet vallen, is naleving van deze wet verplicht. Voor de verkoop van bepaalde sportartikelen zoals messen of luchtbuksen, kunnen aanvullende vergunningen of leeftijdsrestricties gelden. Het is raadzaam om te controleren of lokale regelgeving aanvullende eisen stelt, zoals openingstijden of verkoop van specifieke producten.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winkels in lectuur, sport-, kampeer- en recreatieartikelen is de afhankelijkheid van seizoensgebonden vraag. Producten zoals kampeerartikelen en sportuitrustingen zijn vaak afhankelijk van bepaalde seizoenen, wat kan leiden tot variabele inkomstenstromen en voorraadbeheeruitdagingen. Marktgerelateerd risico omvat intense concurrentie van zowel fysieke winkels als online platforms, wat kan leiden tot prijsdruk en margedaling. Het veranderen van consumentengedrag richting online winkelen kan traditionele winkels benadelen die niet tijdig digitaliseren. Financiële risico's omvatten fluctuaties in de inkoopkosten van producten, vooral als deze geïmporteerd worden, wat invloed kan hebben op de winstgevendheid. Daarnaast kan een economische recessie leiden tot een daling in discretionaire bestedingen, waardoor de verkoop van niet-essentiële goederen zoals recreatieartikelen kan afnemen. Het is cruciaal voor bedrijven in deze sector om flexibel te blijven en strategieën te ontwikkelen om deze risico's effectief te mitigeren.</w:t>
      </w:r>
    </w:p>
    <w:p>
      <w:pPr>
        <w:pStyle w:val="Heading3"/>
      </w:pPr>
      <w:bookmarkStart w:id="21" w:name="_Toc21"/>
      <w:r>
        <w:t>Kwaliteitsborging</w:t>
      </w:r>
      <w:bookmarkEnd w:id="21"/>
    </w:p>
    <w:p>
      <w:pPr>
        <w:spacing w:after="100"/>
      </w:pPr>
      <w:r>
        <w:rPr>
          <w:sz w:val="22"/>
          <w:szCs w:val="22"/>
        </w:rPr>
        <w:t xml:space="preserve">Om de kwaliteit in onze winkels voor lectuur, sport-, kampeer- en recreatieartikelen te borgen, hanteren we een aantal maatregelen. We werken samen met leveranciers die voldoen aan de relevante ISO-normen, zoals ISO 9001 voor kwaliteitsmanagementsystemen. Bovendien voeren we regelmatige interne controles uit om ervoor te zorgen dat onze producten consistent voldoen aan de hoogste kwaliteitsnormen. We maken gebruik van keurmerken zoals TÜV en CE voor specifieke productcategorieën, die garanderen dat de producten voldoen aan de Europese veiligheids- en kwaliteitsstandaarden. Daarnaast trainen we ons personeel continu in productkennis en klantenservice om een hoog serviceniveau te waarborgen. Klanttevredenheidsonderzoeken worden periodiek uitgevoerd om feedback te verzamelen en onze processen verder te optimaliseren.</w:t>
      </w:r>
    </w:p>
    <w:p>
      <w:pPr>
        <w:pStyle w:val="Heading3"/>
      </w:pPr>
      <w:bookmarkStart w:id="22" w:name="_Toc22"/>
      <w:r>
        <w:t>Aansprakelijkheden en verzekeringen</w:t>
      </w:r>
      <w:bookmarkEnd w:id="22"/>
    </w:p>
    <w:p>
      <w:pPr>
        <w:spacing w:after="100"/>
      </w:pPr>
      <w:r>
        <w:rPr>
          <w:sz w:val="22"/>
          <w:szCs w:val="22"/>
        </w:rPr>
        <w:t xml:space="preserve">In de branche van winkels in lectuur, sport-, kampeer- en recreatieartikelen zijn er diverse aansprakelijkheden en verzekeringen om rekening mee te houden. Productaansprakelijkheid is essentieel; indien een verkocht artikel schade veroorzaakt, kan de winkel aansprakelijk worden gesteld. Een bedrijfsaansprakelijkheidsverzekering dekt schadeclaims van derden, zoals letsel in de winkel. Een inventaris- en goederenverzekering beschermt tegen schade aan voorraad door brand, diefstal of waterschade. Daarnaast is een rechtsbijstandsverzekering nuttig voor juridische bijstand bij geschillen. Voor werknemers is een ziekteverzuimverzekering relevant om loondoorbetaling bij ziekte te dekken. Tot slot is een verzekering voor bedrijfsschade aan te raden om inkomstenverlies door tijdelijke sluiting te compenseren. Het is cruciaal om regelmatig de polisvoorwaarden te controleren en indien nodig aan te passen.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D53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2026-06-25T08:42:30+02:00</dcterms:created>
  <dcterms:modified xsi:type="dcterms:W3CDTF">2026-06-25T08:42:30+02:00</dcterms:modified>
</cp:coreProperties>
</file>

<file path=docProps/custom.xml><?xml version="1.0" encoding="utf-8"?>
<Properties xmlns="http://schemas.openxmlformats.org/officeDocument/2006/custom-properties" xmlns:vt="http://schemas.openxmlformats.org/officeDocument/2006/docPropsVTypes"/>
</file>