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juweliersartikelen en uurwerken (SBI 47.77) · Gegenereerd op 22 juli 2026</w:t>
      </w:r>
    </w:p>
    <w:p>
      <w:pPr>
        <w:spacing w:after="120"/>
      </w:pPr>
      <w:r>
        <w:rPr>
          <w:sz w:val="22"/>
          <w:szCs w:val="22"/>
        </w:rPr>
        <w:t xml:space="preserve">Ondernemingen in de sector van juweliersartikelen en uurwerken richten zich op de verkoop van sieraden zoals ringen, kettingen en armbanden, evenals horloges. Deze bedrijven bieden een breed scala aan producten, van kostbare edelmetalen en edelstenen tot meer betaalbare sieraden en modieuze uurwerken. De klantenkring varieert van individuen die op zoek zijn naar een persoonlijk cadeau tot verzamelaars van luxe horloges en bruidsparen die op zoek zijn naar trouwringen.</w:t>
      </w:r>
    </w:p>
    <w:p>
      <w:pPr>
        <w:spacing w:after="120"/>
      </w:pPr>
      <w:r>
        <w:rPr>
          <w:sz w:val="22"/>
          <w:szCs w:val="22"/>
        </w:rPr>
        <w:t xml:space="preserve">De marktomgeving voor juweliers en horlogewinkels is competitief en wordt beïnvloed door trends in mode en technologie. Consumenten hechten waarde aan kwaliteit, vakmanschap en de herkomst van materialen. Daarnaast spelen factoren zoals merkbekendheid en klanttevredenheid een cruciale rol. De opkomst van online winkelen heeft de traditionele detailhandel veranderd, waardoor veel juweliers hun aanbod zowel in fysieke winkels als via digitale kanalen presenteren.</w:t>
      </w:r>
    </w:p>
    <w:p>
      <w:pPr>
        <w:spacing w:after="120"/>
      </w:pPr>
      <w:r>
        <w:rPr>
          <w:sz w:val="22"/>
          <w:szCs w:val="22"/>
        </w:rPr>
        <w:t xml:space="preserve">In deze sector is het belangrijk om op de hoogte te blijven van veranderingen in consumentenvoorkeuren en economische omstandigheden. Een sterke focus op klantenservice en unieke productassortimenten kan helpen om zich te onderscheiden van concurrenten. Het balanceren van traditionele verkoopmethoden met moderne technologie is essentieel voor het succes van een onderneming in deze branche.</w:t>
      </w:r>
    </w:p>
    <w:p>
      <w:pPr>
        <w:spacing w:after="200"/>
      </w:pPr>
      <w:r>
        <w:rPr>
          <w:color w:val="B8873F"/>
          <w:sz w:val="20"/>
          <w:szCs w:val="20"/>
          <w:i w:val="1"/>
          <w:iCs w:val="1"/>
        </w:rPr>
        <w:t xml:space="preserve">Branche-gemiddelde brutomarge: 45.8%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verkoop van duurzame en ethisch verantwoorde juwelen en horloges, speciaal ontworpen voor milieubewuste consumenten. Het assortiment omvat sieraden en uurwerken gemaakt van gerecyclede edelmetalen en conflictvrije edelstenen. Daarnaast biedt het bedrijf een selectie van horloges met innovatieve technologieën zoals zonne-energie en smartwatches met gezondheidsmonitoring. De doelgroep bestaat uit stedelijke professionals en trendbewuste jongeren die waarde hechten aan duurzaamheid en stijl. De winkel biedt ook een reparatieservice en maatwerkopties, waarbij klanten hun eigen ontwerpen kunnen laten realiseren. Door samen te werken met lokale ambachtslieden en internationale fairtrade-leveranciers, streeft het bedrijf ernaar om transparantie en kwaliteit te waarborgen in elk aspect van de productie en verkoop.</w:t>
      </w:r>
    </w:p>
    <w:p>
      <w:pPr>
        <w:pStyle w:val="Heading3"/>
      </w:pPr>
      <w:bookmarkStart w:id="3" w:name="_Toc3"/>
      <w:r>
        <w:t>Missie</w:t>
      </w:r>
      <w:bookmarkEnd w:id="3"/>
    </w:p>
    <w:p>
      <w:pPr>
        <w:spacing w:after="100"/>
      </w:pPr>
      <w:r>
        <w:rPr>
          <w:sz w:val="22"/>
          <w:szCs w:val="22"/>
        </w:rPr>
        <w:t xml:space="preserve">Onze missie is om klanten te voorzien van hoogwaardige, verfijnde juweliersartikelen en uurwerken die vakmanschap en tijdloze elegantie uitstralen. Wij staan voor uitmuntendheid, betrouwbaarheid en persoonlijke service, en streven ernaar om duurzame relaties met onze klanten op te bouwen. Onze kernwaarden zijn integriteit, kwaliteit en klantgerichtheid. Door onze producten zorgvuldig te selecteren en verantwoord in te kopen, dragen wij bij aan een ethisch verantwoorde en milieuvriendelijke juweliersbranche.</w:t>
      </w:r>
    </w:p>
    <w:p>
      <w:pPr>
        <w:pStyle w:val="Heading3"/>
      </w:pPr>
      <w:bookmarkStart w:id="4" w:name="_Toc4"/>
      <w:r>
        <w:t>Visie</w:t>
      </w:r>
      <w:bookmarkEnd w:id="4"/>
    </w:p>
    <w:p>
      <w:pPr>
        <w:spacing w:after="100"/>
      </w:pPr>
      <w:r>
        <w:rPr>
          <w:sz w:val="22"/>
          <w:szCs w:val="22"/>
        </w:rPr>
        <w:t xml:space="preserve">Onze visie is om een toonaangevende rol te spelen in de transformatie van de juweliers- en uurwerkenbranche door innovatie en duurzaamheid centraal te stellen. We streven ernaar om onze klanten een unieke ervaring te bieden door een combinatie van ambachtelijke vakmanschap en moderne technologieën. Door in te spelen op de groeiende vraag naar gepersonaliseerde en duurzame producten, willen we de markt leiden in het aanbieden van ethisch vervaardigde sieraden en horloges. Onze rol is om trends te zetten en klantloyaliteit op te bouwen door een onvergetelijke winkelervaring te bieden, zowel fysiek als online, en zo de standaard voor de industrie te verhogen.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edelmetalen, edelstenen en horlogetechnologie, wat cruciaal is voor het effectief inkopen en verkopen van hoogwaardige juweliersartikelen en uurwerken. Met jarenlange ervaring in de detailhandel heeft de ondernemer een scherp oog voor trends en klantvoorkeuren ontwikkeld, wat helpt bij het samenstellen van een aantrekkelijk en winstgevend productassortiment. Sterke communicatieve vaardigheden stellen de ondernemer in staat om uitstekende klantenservice te bieden, vertrouwen op te bouwen en duurzame klantrelaties te ontwikkelen. Daarnaast is de ondernemer bedreven in voorraadbeheer en financiële planning, essentieel voor het waarborgen van een gezonde cashflow en winstgevendheid. De combinatie van productkennis, marktinzicht en operationele vaardigheden maakt deze ondernemer uitstekend geschikt voor succes in de juweliersbranche.</w:t>
      </w:r>
    </w:p>
    <w:p>
      <w:pPr>
        <w:pStyle w:val="Heading3"/>
      </w:pPr>
      <w:bookmarkStart w:id="7" w:name="_Toc7"/>
      <w:r>
        <w:t>Aandachtspunten</w:t>
      </w:r>
      <w:bookmarkEnd w:id="7"/>
    </w:p>
    <w:p>
      <w:pPr>
        <w:spacing w:after="100"/>
      </w:pPr>
      <w:r>
        <w:rPr>
          <w:sz w:val="22"/>
          <w:szCs w:val="22"/>
        </w:rPr>
        <w:t xml:space="preserve">Een zwakte van de ondernemer kan zijn beperkte ervaring met digitale marketingstrategieën. In de juweliers- en uurwerkenbranche is het essentieel om een sterke online aanwezigheid te hebben, vooral gezien de groeiende concurrentie van online retailers. Daarnaast kan er een gebrek aan kennis zijn over nieuwe technologieën en trends binnen de branche, zoals innovatieve materialen en ontwerpen, wat kan leiden tot een achterstand in productaanbod. Ook kan de ondernemer moeite hebben met het effectief managen van voorraad, wat resulteert in over- of onderbevoorrading. Tenslotte kan er een uitdaging zijn in het opbouwen van langdurige klantrelaties in een markt die steeds meer gericht is op snelle transacties.</w:t>
      </w:r>
    </w:p>
    <w:p>
      <w:pPr>
        <w:pStyle w:val="Heading3"/>
      </w:pPr>
      <w:bookmarkStart w:id="8" w:name="_Toc8"/>
      <w:r>
        <w:t>Branche-ervaring</w:t>
      </w:r>
      <w:bookmarkEnd w:id="8"/>
    </w:p>
    <w:p>
      <w:pPr>
        <w:spacing w:after="100"/>
      </w:pPr>
      <w:r>
        <w:rPr>
          <w:sz w:val="22"/>
          <w:szCs w:val="22"/>
        </w:rPr>
        <w:t xml:space="preserve">Met meer dan tien jaar ervaring in de juweliersbranche, heb ik een diepgaand inzicht verworven in de dynamiek van de verkoop van sieraden en uurwerken. Ik ben afgestudeerd aan de Vakschool Schoonhoven, waar ik gespecialiseerd ben in edelmetaalbewerking en horlogetechniek. Mijn carrière begon als verkoopmedewerker bij een gerenommeerde juwelier, waar ik essentiële vaardigheden in klantenservice en productkennis heb ontwikkeld. Vervolgens bekleedde ik de functie van inkoper, verantwoordelijk voor het selecteren van hoogwaardige sieraden en exclusieve horlogemerken. Mijn netwerk omvat nauwe relaties met toonaangevende leveranciers en ontwerpers binnen de branche. Regelmatige deelname aan internationale beurzen en vakbeurzen heeft mijn kennis van trends en innovaties verder versterkt, wat essentieel is voor het succes van mijn onderneming.</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juweliersartikelen en uurwerken in Nederland is dynamisch en competitief, met een jaarlijkse omzet van miljarden euro's. De branche wordt gekenmerkt door een stabiele vraag, gedreven door zowel consumenten die op zoek zijn naar luxe en status, als door hen die investeren in tijdloze, waardevaste objecten. De groei in deze sector is bescheiden, maar consistent, met een toenemende belangstelling voor duurzaamheid en ethisch geproduceerde sieraden.</w:t>
      </w:r>
    </w:p>
    <w:p>
      <w:pPr>
        <w:spacing w:after="100"/>
      </w:pPr>
      <w:r>
        <w:rPr>
          <w:sz w:val="22"/>
          <w:szCs w:val="22"/>
        </w:rPr>
        <w:t xml:space="preserve">Belangrijke trends in de markt zijn de opkomst van online verkoopplatforms, waardoor traditionele juweliers gedwongen worden hun digitale aanwezigheid te versterken. Daarnaast is er een groeiende vraag naar gepersonaliseerde en handgemaakte sieraden, waardoor ambachtelijke en niche-spelers terrein winnen.</w:t>
      </w:r>
    </w:p>
    <w:p>
      <w:pPr>
        <w:spacing w:after="100"/>
      </w:pPr>
      <w:r>
        <w:rPr>
          <w:sz w:val="22"/>
          <w:szCs w:val="22"/>
        </w:rPr>
        <w:t xml:space="preserve">Belangrijke spelers in de markt zijn grote ketens zoals GASSAN en Siebel, maar ook internationale merken als Cartier en Rolex. Lokale, onafhankelijke juweliers blijven echter een sterke positie behouden door hun unieke aanbod en persoonlijke service.</w:t>
      </w:r>
    </w:p>
    <w:p>
      <w:pPr>
        <w:pStyle w:val="Heading3"/>
      </w:pPr>
      <w:bookmarkStart w:id="11" w:name="_Toc11"/>
      <w:r>
        <w:t>Marktsegmentatie</w:t>
      </w:r>
      <w:bookmarkEnd w:id="11"/>
    </w:p>
    <w:p>
      <w:pPr>
        <w:spacing w:after="100"/>
      </w:pPr>
      <w:r>
        <w:rPr>
          <w:sz w:val="22"/>
          <w:szCs w:val="22"/>
        </w:rPr>
        <w:t xml:space="preserve">Binnen de branche van juweliersartikelen en uurwerken kunnen verschillende klantsegmenten worden geïdentificeerd. Ten eerste zijn er de luxe consumenten, vaak hoger opgeleid en met een bovengemiddeld inkomen, die op zoek zijn naar exclusieve en hoogwaardige producten als statussymbool. Vervolgens zijn er de trendgevoelige jongeren die regelmatig sieraden en horloges aanschaffen als modeaccessoires. Dit segment waardeert innovatief design en betaalbare prijzen. Daarnaast zijn er de traditionele klanten, vaak ouder, die waarde hechten aan vakmanschap en duurzaamheid en loyaal zijn aan vertrouwde merken. Een ander segment omvat de zakelijke klanten, zoals bedrijven die relatiegeschenken of onderscheidingen willen aanschaffen. Elk segment heeft behoefte aan een specifieke benadering qua marketing, service en productaanbod om effectief te kunnen worden bediend.</w:t>
      </w:r>
    </w:p>
    <w:p>
      <w:pPr>
        <w:pStyle w:val="Heading3"/>
      </w:pPr>
      <w:bookmarkStart w:id="12" w:name="_Toc12"/>
      <w:r>
        <w:t>Locatie en distributie</w:t>
      </w:r>
      <w:bookmarkEnd w:id="12"/>
    </w:p>
    <w:p>
      <w:pPr>
        <w:spacing w:after="100"/>
      </w:pPr>
      <w:r>
        <w:rPr>
          <w:sz w:val="22"/>
          <w:szCs w:val="22"/>
        </w:rPr>
        <w:t xml:space="preserve">De ideale locatie voor een winkel in juweliersartikelen en uurwerken bevindt zich in een drukbezocht stadscentrum of een populair winkelgebied met hoge voetgangersstromen. Belangrijk is de nabijheid van andere luxe winkels, modezaken en horecagelegenheden, die een vergelijkbaar klantprofiel aantrekken. Goede zichtbaarheid vanaf de straat is cruciaal, evenals een aantrekkelijk winkelgevel die voorbijgangers uitnodigt om binnen te komen. Parkeergelegenheid in de buurt is een pluspunt, evenals toegankelijkheid via openbaar vervoer. De locatie moet een veilige en aangename omgeving bieden, met voldoende verlichting en goed onderhouden infrastructuur. Het is ook voordelig als de winkel zich bevindt in een gebied met een hoge bevolkingsdichtheid en koopkracht, om een bredere klantenkring te bereiken.</w:t>
      </w:r>
    </w:p>
    <w:p>
      <w:pPr>
        <w:pStyle w:val="Heading3"/>
      </w:pPr>
      <w:bookmarkStart w:id="13" w:name="_Toc13"/>
      <w:r>
        <w:t>Distributie- en verkoopkanalen</w:t>
      </w:r>
      <w:bookmarkEnd w:id="13"/>
    </w:p>
    <w:p>
      <w:pPr>
        <w:spacing w:after="100"/>
      </w:pPr>
      <w:r>
        <w:rPr>
          <w:sz w:val="22"/>
          <w:szCs w:val="22"/>
        </w:rPr>
        <w:t xml:space="preserve">In de juweliersbranche zijn fysieke winkels nog steeds een cruciaal verkoopkanaal, gezien de behoefte van klanten om producten te zien en te passen voordat ze een aankoop doen. Daarnaast is een online aanwezigheid via een eigen e-commerceplatform essentieel om een breder publiek te bereiken en om te profiteren van de groeiende trend van online winkelen. Samenwerking met gerenommeerde online marktplaatsen kan ook bijdragen aan meer zichtbaarheid en verkoop. Voor de distributie van producten is het belangrijk om samen te werken met betrouwbare logistieke partners die snelle en veilige levering kunnen garanderen. Tenslotte kunnen exclusieve samenwerkingen met luxe warenhuizen en boetieks helpen om een selecte klantengroep te bereiken en de merkwaarde te verhogen.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'winkels in juweliersartikelen en uurwerken' kan opereren als een besloten vennootschap (BV) om de aansprakelijkheid van de eigenaren te beperken en professionele uitstraling te behouden. De organisatiestructuur is meestal hiërarchisch en bestaat uit een directeur-eigenaar die verantwoordelijk is voor de strategische beslissingen en het algemene management. Onder de directeur staat een filiaalmanager die de dagelijkse bedrijfsvoering van de winkel overziet, inclusief personeelsbeheer, voorraadbeheer en klantenservice.</w:t>
      </w:r>
    </w:p>
    <w:p>
      <w:pPr>
        <w:spacing w:after="100"/>
      </w:pPr>
      <w:r>
        <w:rPr>
          <w:sz w:val="22"/>
          <w:szCs w:val="22"/>
        </w:rPr>
        <w:t xml:space="preserve">Verkoopmedewerkers zijn essentieel voor het verlenen van uitstekende klantenservice en het bevorderen van verkoop. Zij hebben diepgaande productkennis en zijn getraind in verkooptechnieken. Daarnaast kan een marketing- en communicatiecoördinator verantwoordelijk zijn voor het ontwikkelen en uitvoeren van marketingstrategieën, zowel online als offline, om de zichtbaarheid van de winkel te vergroten.</w:t>
      </w:r>
    </w:p>
    <w:p>
      <w:pPr>
        <w:spacing w:after="100"/>
      </w:pPr>
      <w:r>
        <w:rPr>
          <w:sz w:val="22"/>
          <w:szCs w:val="22"/>
        </w:rPr>
        <w:t xml:space="preserve">Tot slot zorgt een administratief medewerker voor de boekhouding, facturatie en andere administratieve taken om de operationele efficiëntie te waarborgen.</w:t>
      </w:r>
    </w:p>
    <w:p>
      <w:pPr>
        <w:pStyle w:val="Heading3"/>
      </w:pPr>
      <w:bookmarkStart w:id="16" w:name="_Toc16"/>
      <w:r>
        <w:t>Bedrijfsprocessen</w:t>
      </w:r>
      <w:bookmarkEnd w:id="16"/>
    </w:p>
    <w:p>
      <w:pPr>
        <w:spacing w:after="100"/>
      </w:pPr>
      <w:r>
        <w:rPr>
          <w:sz w:val="22"/>
          <w:szCs w:val="22"/>
        </w:rPr>
        <w:t xml:space="preserve">De bedrijfsprocessen binnen een juwelierszaak richten zich op vier kernactiviteiten: inkoop, productie/dienstverlening, verkoop en administratie.</w:t>
      </w:r>
    </w:p>
    <w:p>
      <w:pPr>
        <w:spacing w:after="100"/>
      </w:pPr>
      <w:r>
        <w:rPr>
          <w:sz w:val="22"/>
          <w:szCs w:val="22"/>
        </w:rPr>
        <w:t xml:space="preserve">Het inkoopproces begint met het selecteren van gerenommeerde leveranciers van edelmetalen, edelstenen en uurwerken, waarbij kwaliteit en betrouwbaarheid voorop staan. Contracten worden zorgvuldig opgesteld en onderhouden om gunstige voorwaarden te waarborgen.</w:t>
      </w:r>
    </w:p>
    <w:p>
      <w:pPr>
        <w:spacing w:after="100"/>
      </w:pPr>
      <w:r>
        <w:rPr>
          <w:sz w:val="22"/>
          <w:szCs w:val="22"/>
        </w:rPr>
        <w:t xml:space="preserve">De productie/dienstverlening omvat het ontwerpen en vervaardigen van sieraden, waarbij vakmanschap en precisie essentieel zijn. Eventuele aanpassingen en reparaties worden in de werkplaats uitgevoerd, waarbij de klant specifieke wensen kan aangeven.</w:t>
      </w:r>
    </w:p>
    <w:p>
      <w:pPr>
        <w:spacing w:after="100"/>
      </w:pPr>
      <w:r>
        <w:rPr>
          <w:sz w:val="22"/>
          <w:szCs w:val="22"/>
        </w:rPr>
        <w:t xml:space="preserve">Verkoopprocessen zijn gericht op een klantgerichte benadering, waarbij deskundig advies wordt gegeven aan klanten in de winkel. Het opbouwen van langdurige klantrelaties is essentieel, waarbij aftersales en klanttevredenheid hoog in het vaandel staan. Online verkoopkanalen worden benut om een breder publiek te bereiken en de zichtbaarheid te vergroten.</w:t>
      </w:r>
    </w:p>
    <w:p>
      <w:pPr>
        <w:spacing w:after="100"/>
      </w:pPr>
      <w:r>
        <w:rPr>
          <w:sz w:val="22"/>
          <w:szCs w:val="22"/>
        </w:rPr>
        <w:t xml:space="preserve">Administratieve processen zorgen voor een efficiënte afhandeling van facturatie, voorraadbeheer en boekhouding. Nauwkeurige registratie van in- en uitgaande goederen is cruciaal om de inventaris op peil te houden. Tevens wordt er aandacht besteed aan naleving van wettelijke verplichtingen en het bijhouden van relevante marktontwikkelingen.</w:t>
      </w:r>
    </w:p>
    <w:p>
      <w:pPr>
        <w:pStyle w:val="Heading3"/>
      </w:pPr>
      <w:bookmarkStart w:id="17" w:name="_Toc17"/>
      <w:r>
        <w:t>Inkoop en leveranciers</w:t>
      </w:r>
      <w:bookmarkEnd w:id="17"/>
    </w:p>
    <w:p>
      <w:pPr>
        <w:spacing w:after="100"/>
      </w:pPr>
      <w:r>
        <w:rPr>
          <w:sz w:val="22"/>
          <w:szCs w:val="22"/>
        </w:rPr>
        <w:t xml:space="preserve">Voor een juwelierszaak is een strategisch inkoopbeleid essentieel. De inkoop richt zich op hoogwaardige juweliersartikelen en uurwerken, waarbij kwaliteit en authenticiteit van groot belang zijn. Leveranciers worden zorgvuldig geselecteerd op basis van hun reputatie, betrouwbaarheid en de kwaliteit van hun producten. Vaak worden langdurige relaties aangegaan met bekende merken en gespecialiseerde groothandels die een breed assortiment bieden, van klassieke tot moderne ontwerpen.</w:t>
      </w:r>
    </w:p>
    <w:p>
      <w:pPr>
        <w:spacing w:after="100"/>
      </w:pPr>
      <w:r>
        <w:rPr>
          <w:sz w:val="22"/>
          <w:szCs w:val="22"/>
        </w:rPr>
        <w:t xml:space="preserve">Om exclusiviteit te waarborgen, worden soms afspraken gemaakt over leveringsvoorwaarden en exclusieve distributierechten. Daarnaast is het belangrijk om trends in de markt nauwlettend te volgen, zodat de collectie aansluit bij de vraag van de consument. Regelmatige evaluatie van leveranciersprestaties en flexibiliteit in de samenwerking zijn cruciaal om in te spelen op veranderende marktbehoeften en klantvoorkeuren.</w:t>
      </w:r>
    </w:p>
    <w:p>
      <w:pPr>
        <w:pStyle w:val="Heading3"/>
      </w:pPr>
      <w:bookmarkStart w:id="18" w:name="_Toc18"/>
      <w:r>
        <w:t>Vergunningen en registraties</w:t>
      </w:r>
      <w:bookmarkEnd w:id="18"/>
    </w:p>
    <w:p>
      <w:pPr>
        <w:spacing w:after="100"/>
      </w:pPr>
      <w:r>
        <w:rPr>
          <w:sz w:val="22"/>
          <w:szCs w:val="22"/>
        </w:rPr>
        <w:t xml:space="preserve">Voor een onderneming in de branche 'winkels in juweliersartikelen en uurwerken' (SBI 47.77) is inschrijving bij de Kamer van Koophandel (KvK) verplicht. Tevens moet de onderneming zich registreren bij de Belastingdienst voor btw-doeleinden. Als er edelmetalen worden verhandeld, kan een registratie bij de WaarborgHolland noodzakelijk zijn om te voldoen aan de wettelijke eisen voor het keuren van edelmetalen. Verder is een milieuvergunning vereist indien er in de winkelactiviteiten plaatsvinden die impact hebben op het milieu, zoals het gebruik van chemicaliën voor het reinigen van sieraden. Bij verkoop van horloges met radioactieve stoffen is een melding bij de Autoriteit Nucleaire Veiligheid en Stralingsbescherming nodig.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juweliers- en uurwerkenbranche zijn er diverse risico's die een onderneming moet overwegen. Operationeel gezien is er het risico van diefstal en verlies van waardevolle voorraad, wat adequate beveiligingsmaatregelen en verzekeringen vereist. Daarnaast kan de afhankelijkheid van een beperkt aantal leveranciers voor specifieke sieraden en horloges leiden tot verstoringen in de voorraadketen.</w:t>
      </w:r>
    </w:p>
    <w:p>
      <w:pPr>
        <w:spacing w:after="100"/>
      </w:pPr>
      <w:r>
        <w:rPr>
          <w:sz w:val="22"/>
          <w:szCs w:val="22"/>
        </w:rPr>
        <w:t xml:space="preserve">Marktrisico's omvatten veranderingen in consumententrends en voorkeuren, die de vraag naar bepaalde producten kunnen beïnvloeden. Economische schommelingen kunnen ook de koopkracht van consumenten beïnvloeden, wat resulteert in verminderde verkoop. Verder kan toegenomen concurrentie van zowel fysieke winkels als online retailers de winstmarges onder druk zetten.</w:t>
      </w:r>
    </w:p>
    <w:p>
      <w:pPr>
        <w:spacing w:after="100"/>
      </w:pPr>
      <w:r>
        <w:rPr>
          <w:sz w:val="22"/>
          <w:szCs w:val="22"/>
        </w:rPr>
        <w:t xml:space="preserve">Financieel zijn er risico's verbonden aan de hoge kosten van voorraad en de noodzaak van een aanzienlijke initiële investering. Fluctuaties in de prijzen van edelmetalen en edelstenen kunnen de inkoopkosten beïnvloeden en daarmee de winstgevendheid. Tot slot kan een beperkte liquiditeit de flexibiliteit van de onderneming beperken bij het inspelen op marktveranderingen.</w:t>
      </w:r>
    </w:p>
    <w:p>
      <w:pPr>
        <w:pStyle w:val="Heading3"/>
      </w:pPr>
      <w:bookmarkStart w:id="21" w:name="_Toc21"/>
      <w:r>
        <w:t>Kwaliteitsborging</w:t>
      </w:r>
      <w:bookmarkEnd w:id="21"/>
    </w:p>
    <w:p>
      <w:pPr>
        <w:spacing w:after="100"/>
      </w:pPr>
      <w:r>
        <w:rPr>
          <w:sz w:val="22"/>
          <w:szCs w:val="22"/>
        </w:rPr>
        <w:t xml:space="preserve">In de juweliersbranche wordt kwaliteit geborgd door het naleven van strikte branchestandaarden en certificeringen. Veel juweliers zijn aangesloten bij de Federatie Goud en Zilver, die richtlijnen biedt voor vakbekwaamheid en betrouwbaarheid. Daarnaast kunnen winkels een ISO 9001-certificering behalen, waarmee ze hun kwaliteitsmanagementsystemen optimaliseren. Keurmerken zoals het WaarborgHolland-keurmerk waarborgen de echtheid en kwaliteit van edelmetalen. Interne kwaliteitscontroles worden uitgevoerd door periodieke audits en trainingen van personeel om vakkennis up-to-date te houden. Klanttevredenheidsonderzoeken helpen om de service continu te verbeteren. Het gebruik van geijkte meetinstrumenten bij het wegen en testen van edelmetalen is essentieel. Deze maatregelen zorgen ervoor dat producten en diensten voldoen aan de hoge verwachtingen van consumenten in deze sector.</w:t>
      </w:r>
    </w:p>
    <w:p>
      <w:pPr>
        <w:pStyle w:val="Heading3"/>
      </w:pPr>
      <w:bookmarkStart w:id="22" w:name="_Toc22"/>
      <w:r>
        <w:t>Aansprakelijkheden en verzekeringen</w:t>
      </w:r>
      <w:bookmarkEnd w:id="22"/>
    </w:p>
    <w:p>
      <w:pPr>
        <w:spacing w:after="100"/>
      </w:pPr>
      <w:r>
        <w:rPr>
          <w:sz w:val="22"/>
          <w:szCs w:val="22"/>
        </w:rPr>
        <w:t xml:space="preserve">Voor een onderneming in de juweliersbranche zijn er specifieke aansprakelijkheden en verzekeringen van cruciaal belang. Allereerst is er de bedrijfsaansprakelijkheidsverzekering, die bescherming biedt tegen claims van klanten bij schade of letsel in de winkel. Daarnaast is een inventaris- en goederenverzekering essentieel om de waardevolle voorraad, zoals sieraden en uurwerken, te beschermen tegen diefstal, brand of waterschade. Een beroepsaansprakelijkheidsverzekering kan noodzakelijk zijn indien advies wordt gegeven dat leidt tot financiële schade voor de klant. Verder is een cyberverzekering aan te raden vanwege de toenemende risico's op datalekken en cyberaanvallen, vooral als er online transacties plaatsvinden. Tot slot is een rechtsbijstandverzekering nuttig om juridische kosten te dekken bij geschillen met leveranciers of klanten.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DA161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2026-07-22T02:33:06+02:00</dcterms:created>
  <dcterms:modified xsi:type="dcterms:W3CDTF">2026-07-22T02:33:06+02:00</dcterms:modified>
</cp:coreProperties>
</file>

<file path=docProps/custom.xml><?xml version="1.0" encoding="utf-8"?>
<Properties xmlns="http://schemas.openxmlformats.org/officeDocument/2006/custom-properties" xmlns:vt="http://schemas.openxmlformats.org/officeDocument/2006/docPropsVTypes"/>
</file>