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markthandel (SBI 47.8) · Gegenereerd op 7 juli 2026</w:t>
      </w:r>
    </w:p>
    <w:p>
      <w:pPr>
        <w:spacing w:after="120"/>
      </w:pPr>
      <w:r>
        <w:rPr>
          <w:sz w:val="22"/>
          <w:szCs w:val="22"/>
        </w:rPr>
        <w:t xml:space="preserve">Markthandel omvat een breed scala aan activiteiten waarbij producten direct aan consumenten worden verkocht op markten. Deze sector is sterk afhankelijk van de locatie en het type markt, zoals weekmarkten, braderieën of seizoensgebonden evenementen. Ondernemers in de markthandel bieden vaak een divers assortiment aan, variërend van verse levensmiddelen tot textiel en huishoudelijke artikelen.</w:t>
      </w:r>
    </w:p>
    <w:p>
      <w:pPr>
        <w:spacing w:after="120"/>
      </w:pPr>
      <w:r>
        <w:rPr>
          <w:sz w:val="22"/>
          <w:szCs w:val="22"/>
        </w:rPr>
        <w:t xml:space="preserve">De klantenkring van markthandelaren is zeer gevarieerd en bestaat uit zowel lokale bewoners als toeristen. Consumenten waarderen de persoonlijke benadering en de mogelijkheid om producten fysiek te inspecteren voordat ze een aankoop doen. Dit persoonlijke contact en de vaak lagere prijzen dan in reguliere winkels maken de markthandel aantrekkelijk voor een breed publiek.</w:t>
      </w:r>
    </w:p>
    <w:p>
      <w:pPr>
        <w:spacing w:after="120"/>
      </w:pPr>
      <w:r>
        <w:rPr>
          <w:sz w:val="22"/>
          <w:szCs w:val="22"/>
        </w:rPr>
        <w:t xml:space="preserve">De marktomgeving voor markthandel is dynamisch en kan sterk variëren per locatie en seizoen. Factoren zoals weersomstandigheden, concurrentie van vaste winkels en online verkoop beïnvloeden de omzet. Het is essentieel voor ondernemers in deze sector om flexibel te zijn en in te spelen op de behoeften en voorkeuren van hun klanten. Door een goede locatiekeuze en het aanbieden van unieke producten kunnen markthandelaren zich onderscheiden in deze competitieve omgeving.</w:t>
      </w:r>
    </w:p>
    <w:p>
      <w:pPr>
        <w:spacing w:after="200"/>
      </w:pPr>
      <w:r>
        <w:rPr>
          <w:color w:val="B8873F"/>
          <w:sz w:val="20"/>
          <w:szCs w:val="20"/>
          <w:i w:val="1"/>
          <w:iCs w:val="1"/>
        </w:rPr>
        <w:t xml:space="preserve">Branche-gemiddelde brutomarge: 41.6%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markthandelsoplossing aan die gespecialiseerd is in het verkopen van duurzame en lokale producten op wekelijkse markten in stedelijke gebieden. Het assortiment bestaat uit biologische groenten en fruit, ambachtelijke kazen, en handgemaakte broodproducten, afkomstig van regionale boeren en producenten. De onderneming richt zich op milieubewuste consumenten die waarde hechten aan de herkomst en duurzaamheid van hun voedingsmiddelen. Het bedrijf onderscheidt zich door transparantie over de productieketen en een sterke focus op klantrelaties door middel van persoonlijke service en productdemonstraties op locatie. Deze aanpak speelt in op de groeiende vraag naar duurzame consumptie en biedt consumenten de mogelijkheid om direct in contact te komen met producenten, wat bijdraagt aan een authentieke koopervaring.</w:t>
      </w:r>
    </w:p>
    <w:p>
      <w:pPr>
        <w:pStyle w:val="Heading3"/>
      </w:pPr>
      <w:bookmarkStart w:id="3" w:name="_Toc3"/>
      <w:r>
        <w:t>Missie</w:t>
      </w:r>
      <w:bookmarkEnd w:id="3"/>
    </w:p>
    <w:p>
      <w:pPr>
        <w:spacing w:after="100"/>
      </w:pPr>
      <w:r>
        <w:rPr>
          <w:sz w:val="22"/>
          <w:szCs w:val="22"/>
        </w:rPr>
        <w:t xml:space="preserve">Onze missie is om klanten dagelijks te voorzien van hoogwaardige, verse producten en unieke ambachtelijke artikelen tegen eerlijke prijzen. We staan voor betrouwbaarheid, klantgerichtheid en duurzaamheid. Door lokale producenten te ondersteunen, stimuleren we de regionale economie en verminderen we onze ecologische voetafdruk. Wij streven ernaar om een vertrouwde partner te zijn voor zowel klanten als leveranciers, waarbij transparantie en integriteit centraal staan in al onze activiteiten binnen de dynamische en diverse omgeving van de markthandel.</w:t>
      </w:r>
    </w:p>
    <w:p>
      <w:pPr>
        <w:pStyle w:val="Heading3"/>
      </w:pPr>
      <w:bookmarkStart w:id="4" w:name="_Toc4"/>
      <w:r>
        <w:t>Visie</w:t>
      </w:r>
      <w:bookmarkEnd w:id="4"/>
    </w:p>
    <w:p>
      <w:pPr>
        <w:spacing w:after="100"/>
      </w:pPr>
      <w:r>
        <w:rPr>
          <w:sz w:val="22"/>
          <w:szCs w:val="22"/>
        </w:rPr>
        <w:t xml:space="preserve">In de toekomst van de markthandel zien wij een verschuiving naar een hybride model waarin fysieke markten worden gecombineerd met digitale platforms. Dit biedt klanten de flexibiliteit om zowel online als offline aankopen te doen, wat de toegankelijkheid en het gemak vergroot. Onze onderneming streeft ernaar een toonaangevende rol te spelen door innovatieve technologieën te integreren die realtime voorraadinformatie bieden en gepersonaliseerde klantenservice mogelijk maken. Door samenwerkingen met lokale producenten te versterken, willen wij de duurzaamheid bevorderen en de lokale economie ondersteunen. Ons doel is om een naadloze en klantgerichte winkelervaring te creëren die inspeelt op de veranderende behoeften van de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uitstekend commercieel inzicht, essentieel voor het succesvol runnen van een markthandel. Met jarenlange ervaring in directe verkoop en klantinteractie, heeft hij bewezen vaardigheden in het opbouwen en onderhouden van klantrelaties. Zijn sterke onderhandelingsvaardigheden stellen hem in staat om gunstige inkoopvoorwaarden te realiseren, wat cruciaal is voor margeoptimalisatie in deze branche. Flexibiliteit en aanpassingsvermogen zijn inherent aan zijn aanpak, wat hem in staat stelt om snel in te spelen op veranderende marktomstandigheden en klantbehoeften. Bovendien heeft hij een gedegen kennis van logistiek en voorraadbeheer, wat zorgt voor een efficiënte operationele uitvoering. Zijn ondernemerschap wordt verder gekenmerkt door een hands-on mentaliteit en een sterk vermogen om kansen te identificeren en te benutten.</w:t>
      </w:r>
    </w:p>
    <w:p>
      <w:pPr>
        <w:pStyle w:val="Heading3"/>
      </w:pPr>
      <w:bookmarkStart w:id="7" w:name="_Toc7"/>
      <w:r>
        <w:t>Aandachtspunten</w:t>
      </w:r>
      <w:bookmarkEnd w:id="7"/>
    </w:p>
    <w:p>
      <w:pPr>
        <w:spacing w:after="100"/>
      </w:pPr>
      <w:r>
        <w:rPr>
          <w:sz w:val="22"/>
          <w:szCs w:val="22"/>
        </w:rPr>
        <w:t xml:space="preserve">Een zwakte van de ondernemer in de markthandel kan het gebrek aan digitaliseringsvaardigheden zijn. In een tijdperk waar online aanwezigheid steeds belangrijker wordt, kan het ontbreken van een sterke digitale strategie leiden tot gemiste verkoopkansen en een beperkte klantenkring. Daarnaast kan het gebrek aan financiële planning en budgettering een uitdaging vormen, aangezien de markthandel gevoelig is voor seizoensgebonden schommelingen en externe factoren zoals het weer. Het vermogen om effectief te onderhandelen met leveranciers kan ook een zwakte zijn, wat kan resulteren in hogere inkoopkosten en lagere winstmarges. Tot slot kan het ontbreken van een duidelijke langetermijnstrategie de groei en duurzaamheid van de onderneming belemmeren.</w:t>
      </w:r>
    </w:p>
    <w:p>
      <w:pPr>
        <w:pStyle w:val="Heading3"/>
      </w:pPr>
      <w:bookmarkStart w:id="8" w:name="_Toc8"/>
      <w:r>
        <w:t>Branche-ervaring</w:t>
      </w:r>
      <w:bookmarkEnd w:id="8"/>
    </w:p>
    <w:p>
      <w:pPr>
        <w:spacing w:after="100"/>
      </w:pPr>
      <w:r>
        <w:rPr>
          <w:sz w:val="22"/>
          <w:szCs w:val="22"/>
        </w:rPr>
        <w:t xml:space="preserve">Met meer dan tien jaar ervaring in de markthandel heb ik een diepgaand inzicht verworven in de dynamiek van deze sector. Ik begon als assistent-marktkramer, wat me de kans gaf om de basisprincipes van inkoop, verkoop en klantenservice te leren. Na voltooiing van een opleiding Detailhandel op MBO-niveau, heb ik mijn eigen marktkraam opgezet, gespecialiseerd in verse producten. Tijdens mijn carrière heb ik een sterk netwerk opgebouwd met leveranciers en andere marktkramers, wat essentieel is voor het verkrijgen van kwaliteitsproducten tegen concurrerende prijzen. Regelmatige deelname aan branche-evenementen en vakbeurzen heeft mijn kennis verder verdiept en mijn positie binnen de markt versterkt. Hierdoor ben ik goed op de hoogte van trends en veranderingen binnen de markthandelbranche.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markthandelbranche (SBI 47.8) omvat een divers scala aan producten en diensten die worden aangeboden op fysieke markten. Deze sector is dynamisch en kenmerkt zich door een grote verscheidenheid aan ondernemers, van kleinschalige zelfstandigen tot grotere marktorganisaties. De omvang van de markt is aanzienlijk, met duizenden marktkramen verspreid over het hele land, die wekelijks miljoenen consumenten bedienen. De groei in de markthandel wordt beïnvloed door trends zoals de toenemende vraag naar lokale en ambachtelijke producten, evenals de populariteit van biologische en duurzame goederen. Belangrijke spelers in deze branche zijn vaak regionale en lokale markten, die een platform bieden voor handelaren om hun goederen aan te bieden. Innovatie in betalingssystemen, zoals contactloos betalen, en de integratie van digitale technologieën, zoals online reserveringen van kraamplaatsen, drijven de modernisering van deze traditionele sector. Consumentengedrag blijft evolueren, met een toenemende voorkeur voor unieke en persoonlijke winkelervaringen.</w:t>
      </w:r>
    </w:p>
    <w:p>
      <w:pPr>
        <w:pStyle w:val="Heading3"/>
      </w:pPr>
      <w:bookmarkStart w:id="11" w:name="_Toc11"/>
      <w:r>
        <w:t>Marktsegmentatie</w:t>
      </w:r>
      <w:bookmarkEnd w:id="11"/>
    </w:p>
    <w:p>
      <w:pPr>
        <w:spacing w:after="100"/>
      </w:pPr>
      <w:r>
        <w:rPr>
          <w:sz w:val="22"/>
          <w:szCs w:val="22"/>
        </w:rPr>
        <w:t xml:space="preserve">In de markthandel richten we ons op drie primaire klantsegmenten. Ten eerste zijn er de prijsbewuste consumenten, vaak gezinnen, die op zoek zijn naar voordelige producten en aantrekkelijke aanbiedingen. Zij hechten waarde aan prijs-kwaliteitverhouding en verwachten een breed assortiment aan dagelijkse goederen.</w:t>
      </w:r>
    </w:p>
    <w:p>
      <w:pPr>
        <w:spacing w:after="100"/>
      </w:pPr>
      <w:r>
        <w:rPr>
          <w:sz w:val="22"/>
          <w:szCs w:val="22"/>
        </w:rPr>
        <w:t xml:space="preserve">Ten tweede zijn er de lokale fijnproevers die geïnteresseerd zijn in unieke, ambachtelijke en vaak biologische producten. Deze klanten zijn bereid een hogere prijs te betalen voor kwaliteit en authenticiteit. Ze zoeken naar producten die elders moeilijk te vinden zijn en waarderen persoonlijke service en productkennis.</w:t>
      </w:r>
    </w:p>
    <w:p>
      <w:pPr>
        <w:spacing w:after="100"/>
      </w:pPr>
      <w:r>
        <w:rPr>
          <w:sz w:val="22"/>
          <w:szCs w:val="22"/>
        </w:rPr>
        <w:t xml:space="preserve">Het derde segment bestaat uit toeristen die aangetrokken worden door de lokale cultuur en sfeer van de markt. Zij zoeken naar souvenirs en lokale specialiteiten die een authentieke ervaring bieden. Deze groep waardeert originaliteit en een vriendelijke benadering.</w:t>
      </w:r>
    </w:p>
    <w:p>
      <w:pPr>
        <w:pStyle w:val="Heading3"/>
      </w:pPr>
      <w:bookmarkStart w:id="12" w:name="_Toc12"/>
      <w:r>
        <w:t>Locatie en distributie</w:t>
      </w:r>
      <w:bookmarkEnd w:id="12"/>
    </w:p>
    <w:p>
      <w:pPr>
        <w:spacing w:after="100"/>
      </w:pPr>
      <w:r>
        <w:rPr>
          <w:sz w:val="22"/>
          <w:szCs w:val="22"/>
        </w:rPr>
        <w:t xml:space="preserve">De gekozen locatie voor onze markthandel is strategisch gesitueerd in een drukbezocht stadscentrum met hoge voetgangersstromen, essentieel voor het aantrekken van impulsieve kopers. Nabijheid tot openbaar vervoer, zoals bus- en tramhaltes, vergroot de toegankelijkheid voor klanten. De locatie biedt voldoende ruimte voor het opzetten van marktkramen en is gemakkelijk bereikbaar voor leveranciers, wat de logistiek vereenvoudigt. Er is ook parkeergelegenheid in de buurt, wat handig is voor klanten die met de auto komen. De aanwezigheid van andere winkels en horecagelegenheden in de omgeving creëert een levendige sfeer, wat de aantrekkelijkheid van de markt verhoogt. Het is belangrijk dat de locatie voldoet aan lokale wet- en regelgeving voor markthandel, inclusief vergunningen en veiligheidsnormen.</w:t>
      </w:r>
    </w:p>
    <w:p>
      <w:pPr>
        <w:pStyle w:val="Heading3"/>
      </w:pPr>
      <w:bookmarkStart w:id="13" w:name="_Toc13"/>
      <w:r>
        <w:t>Distributie- en verkoopkanalen</w:t>
      </w:r>
      <w:bookmarkEnd w:id="13"/>
    </w:p>
    <w:p>
      <w:pPr>
        <w:spacing w:after="100"/>
      </w:pPr>
      <w:r>
        <w:rPr>
          <w:sz w:val="22"/>
          <w:szCs w:val="22"/>
        </w:rPr>
        <w:t xml:space="preserve">In de markthandelbranche (SBI 47.8) zijn directe verkoop op markten en braderieën de primaire verkoopkanalen. Standhouders verkopen hun producten rechtstreeks aan consumenten op lokale en regionale markten, waar persoonlijk contact en klantrelaties centraal staan. Aanvullend worden pop-up winkels en tijdelijke verkooplocaties in winkelcentra soms benut om een breder publiek te bereiken. Online platforms zoals sociale media en eigen websites worden steeds belangrijker voor het promoten van producten en het aantrekken van klanten naar de fysieke verkooplocaties. Voor de distributie maken ondernemers vaak gebruik van eigen transportmiddelen om goederen van leveranciers naar marktplaatsen te vervoeren. Samenwerkingen met groothandels en lokale producenten zijn essentieel voor het verkrijgen van een constante toevoer van producten tegen competitieve prijzen.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markthandel (SBI 47.8) is vaak georganiseerd als een eenmanszaak of vennootschap onder firma (vof), afhankelijk van de grootte en ambities van het bedrijf. De keuze voor een eenmanszaak is gebruikelijk vanwege de eenvoudige oprichtingsprocedure en lage administratieve lasten. In het geval van een vof werken meerdere partners samen, wat schaalvoordelen en diversiteit in expertise kan bieden.</w:t>
      </w:r>
    </w:p>
    <w:p>
      <w:pPr>
        <w:spacing w:after="100"/>
      </w:pPr>
      <w:r>
        <w:rPr>
          <w:sz w:val="22"/>
          <w:szCs w:val="22"/>
        </w:rPr>
        <w:t xml:space="preserve">De organisatiestructuur is doorgaans plat, met de eigenaar of eigenaren die direct betrokken zijn bij de dagelijkse activiteiten. Rollen binnen de onderneming omvatten vaak de eigenaar als algemeen manager, verantwoordelijk voor inkoop, verkoop en strategische beslissingen. Ondersteunend personeel kan bestaan uit verkopers die verantwoordelijk zijn voor de directe klantcontacten en productpresentatie op de markt.</w:t>
      </w:r>
    </w:p>
    <w:p>
      <w:pPr>
        <w:spacing w:after="100"/>
      </w:pPr>
      <w:r>
        <w:rPr>
          <w:sz w:val="22"/>
          <w:szCs w:val="22"/>
        </w:rPr>
        <w:t xml:space="preserve">Administratieve ondersteuning, zoals boekhouding en voorraadbeheer, kan worden uitbesteed aan externe dienstverleners om de operationele efficiëntie te verhogen. Flexibiliteit en directe klantinteractie zijn essentiële elementen binnen de markthandel, waardoor de structuur eenvoudig en direct blijft.</w:t>
      </w:r>
    </w:p>
    <w:p>
      <w:pPr>
        <w:pStyle w:val="Heading3"/>
      </w:pPr>
      <w:bookmarkStart w:id="16" w:name="_Toc16"/>
      <w:r>
        <w:t>Bedrijfsprocessen</w:t>
      </w:r>
      <w:bookmarkEnd w:id="16"/>
    </w:p>
    <w:p>
      <w:pPr>
        <w:spacing w:after="100"/>
      </w:pPr>
      <w:r>
        <w:rPr>
          <w:sz w:val="22"/>
          <w:szCs w:val="22"/>
        </w:rPr>
        <w:t xml:space="preserve">De bedrijfsprocessen voor een onderneming in de markthandel beginnen met de inkoop van goederen. Dit proces omvat het identificeren van betrouwbare leveranciers, onderhandelen over gunstige prijsafspraken en het plaatsen van bestellingen die aansluiten bij de vraag van de klanten. De focus ligt op het verkrijgen van kwalitatieve producten tegen concurrerende prijzen, waarbij ook rekening wordt gehouden met trends en seizoensgebondenheid.</w:t>
      </w:r>
    </w:p>
    <w:p>
      <w:pPr>
        <w:spacing w:after="100"/>
      </w:pPr>
      <w:r>
        <w:rPr>
          <w:sz w:val="22"/>
          <w:szCs w:val="22"/>
        </w:rPr>
        <w:t xml:space="preserve">Vervolgens is er de dienstverlening, die in dit geval het zorgvuldig transporteren en opslaan van goederen omvat om de versheid en kwaliteit te waarborgen. Dit proces vereist een efficiënte logistieke planning en het gebruik van geschikte opslagfaciliteiten.</w:t>
      </w:r>
    </w:p>
    <w:p>
      <w:pPr>
        <w:spacing w:after="100"/>
      </w:pPr>
      <w:r>
        <w:rPr>
          <w:sz w:val="22"/>
          <w:szCs w:val="22"/>
        </w:rPr>
        <w:t xml:space="preserve">Het verkoopproces is cruciaal en vindt plaats op diverse markten, waarbij standplaatskeuze, aantrekkelijke productpresentatie en klantgerichtheid centraal staan. Het personeel moet getraind zijn in klantinteractie en productkennis om de verkoop te optimaliseren en klanttevredenheid te garanderen.</w:t>
      </w:r>
    </w:p>
    <w:p>
      <w:pPr>
        <w:spacing w:after="100"/>
      </w:pPr>
      <w:r>
        <w:rPr>
          <w:sz w:val="22"/>
          <w:szCs w:val="22"/>
        </w:rPr>
        <w:t xml:space="preserve">Administratie omvat het bijhouden van voorraden, het verwerken van betalingen en het beheren van de boekhouding. Het is essentieel om een nauwkeurige administratie te voeren voor voorraadbeheer, financiële planning en om te voldoen aan wettelijke verplichtingen. Deze processen worden ondersteund door gebruik van moderne kassasystemen en boekhoudsoftware.</w:t>
      </w:r>
    </w:p>
    <w:p>
      <w:pPr>
        <w:pStyle w:val="Heading3"/>
      </w:pPr>
      <w:bookmarkStart w:id="17" w:name="_Toc17"/>
      <w:r>
        <w:t>Inkoop en leveranciers</w:t>
      </w:r>
      <w:bookmarkEnd w:id="17"/>
    </w:p>
    <w:p>
      <w:pPr>
        <w:spacing w:after="100"/>
      </w:pPr>
      <w:r>
        <w:rPr>
          <w:sz w:val="22"/>
          <w:szCs w:val="22"/>
        </w:rPr>
        <w:t xml:space="preserve">In de markthandelbranche (SBI 47.8) is het essentieel om strategische relaties met groothandels en producenten te onderhouden voor een efficiënte inkoop. Leveranciers bevinden zich vaak op regionale groothandelsmarkten en gespecialiseerde distributiecentra. Typische inkooppatronen omvatten het dagelijks of wekelijks aanvullen van voorraden, afhankelijk van de productcategorie en bederfelijkheid. Het is gebruikelijk om seizoensgebonden producten van lokale telers of producenten te betrekken om de versheid en kwaliteit te waarborgen. Tevens zijn er vaak afspraken met leveranciers voor snelle leveringen en flexibele betalingsvoorwaarden, wat essentieel is om in te spelen op de fluctuaties in vraag en aanbod. Het onderhouden van goede relaties met leveranciers kan leiden tot betere prijzen, exclusieve producten en betrouwbare leveringen, wat cruciaal is voor succes in deze dynamische marktsector.</w:t>
      </w:r>
    </w:p>
    <w:p>
      <w:pPr>
        <w:pStyle w:val="Heading3"/>
      </w:pPr>
      <w:bookmarkStart w:id="18" w:name="_Toc18"/>
      <w:r>
        <w:t>Vergunningen en registraties</w:t>
      </w:r>
      <w:bookmarkEnd w:id="18"/>
    </w:p>
    <w:p>
      <w:pPr>
        <w:spacing w:after="100"/>
      </w:pPr>
      <w:r>
        <w:rPr>
          <w:sz w:val="22"/>
          <w:szCs w:val="22"/>
        </w:rPr>
        <w:t xml:space="preserve">Voor een onderneming in de markthandel (SBI 47.8) zijn diverse vergunningen en registraties noodzakelijk. Allereerst is een marktplaatsvergunning vereist, die door de betreffende gemeente wordt afgegeven. Daarnaast moet de onderneming zich inschrijven bij de Kamer van Koophandel (KvK) en een BTW-nummer aanvragen bij de Belastingdienst. Afhankelijk van de aangeboden producten kan een voedselveiligheidscertificaat van de Nederlandse Voedsel- en Warenautoriteit (NVWA) nodig zijn. Indien er met een mobiel voertuig wordt gehandeld, kan een ventvergunning vereist zijn. Tot slot is het belangrijk om te voldoen aan de Algemene Plaatselijke Verordening (APV) van de gemeente waarin de markthandel plaatsvindt.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onderneming in de markthandel kan verschillende risico's tegenkomen. Operationeel gezien is er het risico van logistieke problemen, zoals vertragingen in de levering van goederen, wat kan leiden tot voorraadtekorten en ontevreden klanten. Daarnaast speelt de afhankelijkheid van weersomstandigheden een grote rol; slecht weer kan de opkomst van klanten verminderen, wat directe invloed heeft op de verkoopomzet.</w:t>
      </w:r>
    </w:p>
    <w:p>
      <w:pPr>
        <w:spacing w:after="100"/>
      </w:pPr>
      <w:r>
        <w:rPr>
          <w:sz w:val="22"/>
          <w:szCs w:val="22"/>
        </w:rPr>
        <w:t xml:space="preserve">Marktrisico's zijn eveneens aanzienlijk. De markthandel is zeer concurrerend, met veel aanbieders die vergelijkbare producten verkopen, waardoor prijsdruk ontstaat. Veranderende consumententrends kunnen ook invloed hebben op de vraag naar specifieke producten, wat aanpassing van het assortiment vereist.</w:t>
      </w:r>
    </w:p>
    <w:p>
      <w:pPr>
        <w:spacing w:after="100"/>
      </w:pPr>
      <w:r>
        <w:rPr>
          <w:sz w:val="22"/>
          <w:szCs w:val="22"/>
        </w:rPr>
        <w:t xml:space="preserve">Financieel gezien kan een onderneming in deze branche te maken krijgen met kasstroomproblemen, vooral wanneer er sprake is van seizoensgebonden verkoop. Daarnaast is er het risico van stijgende operationele kosten, zoals huur van marktkramen en transportkosten, die de winstmarges kunnen verkleinen. Deze risico's vereisen een zorgvuldige planning en flexibiliteit in de bedrijfsvoering.</w:t>
      </w:r>
    </w:p>
    <w:p>
      <w:pPr>
        <w:pStyle w:val="Heading3"/>
      </w:pPr>
      <w:bookmarkStart w:id="21" w:name="_Toc21"/>
      <w:r>
        <w:t>Kwaliteitsborging</w:t>
      </w:r>
      <w:bookmarkEnd w:id="21"/>
    </w:p>
    <w:p>
      <w:pPr>
        <w:spacing w:after="100"/>
      </w:pPr>
      <w:r>
        <w:rPr>
          <w:sz w:val="22"/>
          <w:szCs w:val="22"/>
        </w:rPr>
        <w:t xml:space="preserve">In de markthandelbranche wordt kwaliteit gewaarborgd door regelmatige interne controles en het naleven van relevante wet- en regelgeving, zoals de Warenwet. Er wordt gebruik gemaakt van gecertificeerde leveranciers die voldoen aan strikte kwaliteitsnormen. Daarnaast zijn keurmerken zoals het EKO-keurmerk voor biologische producten en het Fairtrade-keurmerk belangrijke indicatoren van kwaliteit en duurzaamheid. Het hanteren van hygiënecodes en de HACCP-richtlijnen is essentieel om voedselveiligheid te waarborgen. Klanttevredenheid wordt continu gemonitord door middel van klantbeoordelingen en feedback, wat leidt tot verbeteringen in producten en diensten. Periodieke training van personeel zorgt ervoor dat zij op de hoogte blijven van de nieuwste kwaliteitsnormen en -procedures, wat bijdraagt aan een consistente kwaliteitslevering.</w:t>
      </w:r>
    </w:p>
    <w:p>
      <w:pPr>
        <w:pStyle w:val="Heading3"/>
      </w:pPr>
      <w:bookmarkStart w:id="22" w:name="_Toc22"/>
      <w:r>
        <w:t>Aansprakelijkheden en verzekeringen</w:t>
      </w:r>
      <w:bookmarkEnd w:id="22"/>
    </w:p>
    <w:p>
      <w:pPr>
        <w:spacing w:after="100"/>
      </w:pPr>
      <w:r>
        <w:rPr>
          <w:sz w:val="22"/>
          <w:szCs w:val="22"/>
        </w:rPr>
        <w:t xml:space="preserve">In de markthandel is het essentieel om adequaat verzekerd te zijn tegen diverse risico's. Aansprakelijkheidsverzekeringen zijn cruciaal om schadeclaims van derden te dekken, bijvoorbeeld door ongelukken op de markt of schade aan eigendommen van klanten. Een bedrijfsaansprakelijkheidsverzekering biedt bescherming tegen dergelijke claims. Daarnaast is een inventaris- en goederenverzekering noodzakelijk om verlies of schade aan voorraden door brand, diefstal of vandalisme te dekken. Voor markthandelaren die met voertuigen werken, is een bedrijfsmotorrijtuigenverzekering van belang. Tot slot, als u personeel in dienst heeft, is een werkgeversaansprakelijkheidsverzekering verplicht om werknemers te beschermen bij arbeidsongevallen. Deze verzekeringen helpen om financiële risico's te beheersen en de continuïteit van uw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CAB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2026-07-07T10:43:14+02:00</dcterms:created>
  <dcterms:modified xsi:type="dcterms:W3CDTF">2026-07-07T10:43:14+02:00</dcterms:modified>
</cp:coreProperties>
</file>

<file path=docProps/custom.xml><?xml version="1.0" encoding="utf-8"?>
<Properties xmlns="http://schemas.openxmlformats.org/officeDocument/2006/custom-properties" xmlns:vt="http://schemas.openxmlformats.org/officeDocument/2006/docPropsVTypes"/>
</file>