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binnenvaart (passagiersvaart en veerdiensten) (SBI 50.3) · Gegenereerd op 30 juni 2026</w:t>
      </w:r>
    </w:p>
    <w:p>
      <w:pPr>
        <w:spacing w:after="120"/>
      </w:pPr>
      <w:r>
        <w:rPr>
          <w:sz w:val="22"/>
          <w:szCs w:val="22"/>
        </w:rPr>
        <w:t xml:space="preserve">Ondernemingen in de binnenvaartsector, specifiek gericht op passagiersvaart en veerdiensten, bieden transportdiensten over binnenwateren zoals rivieren, kanalen en meren. Deze diensten worden voornamelijk aangeboden aan passagiers die voor recreatieve doeleinden reizen, evenals aan forenzen die gebruikmaken van veerdiensten om van en naar hun werk te komen. De sector speelt een belangrijke rol in het verbinden van gemeenschappen en het bieden van alternatieve routes voor dagelijks transport.</w:t>
      </w:r>
    </w:p>
    <w:p>
      <w:pPr>
        <w:spacing w:after="120"/>
      </w:pPr>
      <w:r>
        <w:rPr>
          <w:sz w:val="22"/>
          <w:szCs w:val="22"/>
        </w:rPr>
        <w:t xml:space="preserve">De marktomgeving van de binnenvaart kenmerkt zich door seizoensgebonden fluctuaties, waarbij de vraag naar passagiersvaart stijgt in de zomermaanden vanwege toerisme. Veerdiensten daarentegen hebben vaak een constante stroom van passagiers, afhankelijk van de locatie en de verbindingen die ze bieden. Ondernemers in deze sector moeten rekening houden met regelgeving op het gebied van veiligheid en milieu, evenals met de concurrentie van andere transportmiddelen zoals wegen- en spoorvervoer.</w:t>
      </w:r>
    </w:p>
    <w:p>
      <w:pPr>
        <w:spacing w:after="120"/>
      </w:pPr>
      <w:r>
        <w:rPr>
          <w:sz w:val="22"/>
          <w:szCs w:val="22"/>
        </w:rPr>
        <w:t xml:space="preserve">Binnenvaartondernemingen moeten flexibel zijn in hun bedrijfsvoering om in te spelen op veranderende weersomstandigheden en waterstanden die de vaarroutes kunnen beïnvloeden. Bovendien is het onderhouden van een goede relatie met lokale overheden en havenautoriteiten essentieel om soepel te kunnen opereren en te voldoen aan alle wettelijke eisen.</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Onze onderneming biedt luxe en duurzame rondvaarten aan op de binnenwateren van Nederland, gericht op zowel toeristen als lokale bewoners die op zoek zijn naar een unieke ervaring. We opereren met een vloot van elektrisch aangedreven schepen die zijn ontworpen voor comfort en milieuvriendelijkheid. Onze diensten omvatten thema-rondvaarten zoals culinaire cruises, historische tochten en natuurverkenningen, begeleid door ervaren gidsen die diepgaande kennis delen over de regio. Daarnaast bieden we op maat gemaakte charterdiensten voor zakelijke evenementen en privéfeesten. Onze doelgroep bestaat uit toeristen die de schoonheid van de Nederlandse waterwegen willen ontdekken en bedrijven die een inspirerende omgeving zoeken voor hun evenementen. We onderscheiden ons door onze focus op duurzaamheid, kwaliteit en klantbeleving.</w:t>
      </w:r>
    </w:p>
    <w:p>
      <w:pPr>
        <w:pStyle w:val="Heading3"/>
      </w:pPr>
      <w:bookmarkStart w:id="3" w:name="_Toc3"/>
      <w:r>
        <w:t>Missie</w:t>
      </w:r>
      <w:bookmarkEnd w:id="3"/>
    </w:p>
    <w:p>
      <w:pPr>
        <w:spacing w:after="100"/>
      </w:pPr>
      <w:r>
        <w:rPr>
          <w:sz w:val="22"/>
          <w:szCs w:val="22"/>
        </w:rPr>
        <w:t xml:space="preserve">Onze missie is om betrouwbare en efficiënte passagiersvaart- en veerdiensten aan te bieden die bijdragen aan de mobiliteit en connectiviteit van gemeenschappen. We staan voor veiligheid, duurzaamheid en klantgerichtheid, waarbij we streven naar minimale ecologische impact en maximale klanttevredenheid. Door innovatie en samenwerking met lokale overheden en partners versterken we de infrastructuur van de binnenvaart en bevorderen we een duurzame toekomst voor de sector. Onze inzet is om zowel economische als sociale waarde te creëren voor alle belanghebbenden.</w:t>
      </w:r>
    </w:p>
    <w:p>
      <w:pPr>
        <w:pStyle w:val="Heading3"/>
      </w:pPr>
      <w:bookmarkStart w:id="4" w:name="_Toc4"/>
      <w:r>
        <w:t>Visie</w:t>
      </w:r>
      <w:bookmarkEnd w:id="4"/>
    </w:p>
    <w:p>
      <w:pPr>
        <w:spacing w:after="100"/>
      </w:pPr>
      <w:r>
        <w:rPr>
          <w:sz w:val="22"/>
          <w:szCs w:val="22"/>
        </w:rPr>
        <w:t xml:space="preserve">Onze visie is om een toonaangevende speler te worden in de passagiersvaart en veerdiensten door te focussen op duurzaamheid en innovatie. We zien een toekomst waarin de binnenvaart een cruciale rol speelt in het verminderen van de ecologische voetafdruk van het transport. We willen voorop lopen in de transitie naar schonere brandstoffen en de implementatie van energie-efficiënte technologieën. Door het verbeteren van klantgerichtheid en het verhogen van de veiligheid en het comfort van onze vaartuigen, streven we ernaar om een betrouwbare en aantrekkelijke keuze te zijn voor passagiersvervoer. Zo dragen we bij aan de modernisering en efficiëntie van de branche.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diepgaande kennis van de binnenvaartsector, specifiek gericht op passagiersvaart en veerdiensten. Met jarenlange ervaring in maritieme logistiek en klantenservice, begrijpt hij de unieke uitdagingen en kansen in deze branche. Hij beschikt over uitstekende organisatorische vaardigheden en een scherp oog voor detail, essentieel voor het coördineren van vaarschema's en het waarborgen van passagiersveiligheid. Zijn sterke leiderschapskwaliteiten en vermogen om effectief te communiceren met zowel bemanningsleden als passagiers, verbeteren de operationele efficiëntie en klanttevredenheid. Daarnaast is de ondernemer bekwaam in crisismanagement en probleemoplossing, wat cruciaal is in een dynamische omgeving als de binnenvaart. Zijn passie voor duurzaamheid stimuleert innovatieve oplossingen om de ecologische voetafdruk van de onderneming te minimaliseren.</w:t>
      </w:r>
    </w:p>
    <w:p>
      <w:pPr>
        <w:pStyle w:val="Heading3"/>
      </w:pPr>
      <w:bookmarkStart w:id="7" w:name="_Toc7"/>
      <w:r>
        <w:t>Aandachtspunten</w:t>
      </w:r>
      <w:bookmarkEnd w:id="7"/>
    </w:p>
    <w:p>
      <w:pPr>
        <w:spacing w:after="100"/>
      </w:pPr>
      <w:r>
        <w:rPr>
          <w:sz w:val="22"/>
          <w:szCs w:val="22"/>
        </w:rPr>
        <w:t xml:space="preserve">Een zwakte van de ondernemer in de binnenvaartbranche kan een beperkt netwerk zijn binnen de maritieme sector. Dit kan leiden tot gemiste kansen voor strategische partnerschappen of samenwerkingen die de groei en efficiëntie van de onderneming zouden kunnen bevorderen. Verder kan er een gebrek aan ervaring zijn met digitale marketingstrategieën, wat essentieel is om een breder publiek te bereiken en de bezettingsgraad van passagiersvaarten te verhogen. Daarnaast kan het ontbreken van financiële expertise leiden tot uitdagingen bij het effectief budgetteren en beheren van cashflow, cruciaal voor het onderhoud van vaartuigen en het voldoen aan veiligheidseisen. Ten slotte kunnen veranderende regelgeving en milieueisen een uitdaging vormen, vooral als er onvoldoende kennis is om hier proactief op te anticiperen.</w:t>
      </w:r>
    </w:p>
    <w:p>
      <w:pPr>
        <w:pStyle w:val="Heading3"/>
      </w:pPr>
      <w:bookmarkStart w:id="8" w:name="_Toc8"/>
      <w:r>
        <w:t>Branche-ervaring</w:t>
      </w:r>
      <w:bookmarkEnd w:id="8"/>
    </w:p>
    <w:p>
      <w:pPr>
        <w:spacing w:after="100"/>
      </w:pPr>
      <w:r>
        <w:rPr>
          <w:sz w:val="22"/>
          <w:szCs w:val="22"/>
        </w:rPr>
        <w:t xml:space="preserve">De ondernemer heeft een diploma Maritiem Officier van een gerenommeerde zeevaartschool, met een specialisatie in passagiersvaart. Gedurende de afgelopen 10 jaar heeft hij uitgebreide ervaring opgedaan als kapitein op diverse passagiersschepen binnen Europa, waarbij hij verantwoordelijk was voor zowel de operationele als de veiligheidsaspecten van de vaart. Hij heeft een sterk netwerk opgebouwd binnen de binnenvaartsector, bestaande uit leveranciers van scheepsbenodigdheden, havenautoriteiten en logistieke partners. Bovendien is hij lid van de Koninklijke Vereniging van Nederlandse Reders, wat hem toegang geeft tot de laatste ontwikkelingen en regelgeving binnen de sector. Zijn ervaring wordt verder versterkt door het succesvol afronden van diverse cursussen op het gebied van scheepsmanagement en klantgerichte dienstverlening.</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binnenvaartsector, met name in passagiersvaart en veerdiensten (SBI 50.3), speelt een cruciale rol in het transport en toerisme binnen Europa. Deze markt wordt gekenmerkt door een gestage groei, gedreven door de toenemende vraag naar duurzame en efficiënte transportmiddelen. Belangrijke trends zijn de vergroening van de vloot door de inzet van schone brandstoffen en hybride technologieën, en de digitalisering van diensten voor betere klantinteracties en efficiëntie. De omvang van de markt wordt versterkt door de strategische ligging van belangrijke waterwegen die steden en toeristische bestemmingen verbinden. Belangrijke spelers in deze sector zijn zowel grote rederijen als nichebedrijven die zich richten op specifieke routes of luxueuze riviercruises. Innovaties in technologie en logistiek spelen een sleutelrol in het vergroten van de concurrentiekracht. De markt wordt verder beïnvloed door regelgeving rondom emissiereductie en de integratie van transportdiensten voor een naadloze mobiliteitsoplossing.</w:t>
      </w:r>
    </w:p>
    <w:p>
      <w:pPr>
        <w:pStyle w:val="Heading3"/>
      </w:pPr>
      <w:bookmarkStart w:id="11" w:name="_Toc11"/>
      <w:r>
        <w:t>Marktsegmentatie</w:t>
      </w:r>
      <w:bookmarkEnd w:id="11"/>
    </w:p>
    <w:p>
      <w:pPr>
        <w:spacing w:after="100"/>
      </w:pPr>
      <w:r>
        <w:rPr>
          <w:sz w:val="22"/>
          <w:szCs w:val="22"/>
        </w:rPr>
        <w:t xml:space="preserve">Binnen de binnenvaartbranche, specifiek passagiersvaart en veerdiensten (SBI 50.3), zijn er drie primaire klantsegmenten. Ten eerste, toeristen die op zoek zijn naar unieke en ontspannende manieren om een regio vanaf het water te verkennen. Zij hechten waarde aan comfort, informatieve rondleidingen en authentieke ervaringen. Ten tweede, forenzen die veerdiensten gebruiken voor dagelijks woon-werkverkeer. Zij hebben behoefte aan betrouwbaarheid, snelheid en frequentie van de diensten. Ten derde, zakelijke klanten zoals reisorganisaties en evenementenbureaus die groepsboekingen maken voor bedrijfsevenementen of toeristische pakketten. Deze klanten zoeken flexibiliteit in planning, maatwerkopties en een hoge kwaliteitsstandaard. Elk segment vraagt om een specifieke benadering in marketing en dienstverlening om aan hun unieke behoeften te voldoen en de klanttevredenheid te maximaliseren.</w:t>
      </w:r>
    </w:p>
    <w:p>
      <w:pPr>
        <w:pStyle w:val="Heading3"/>
      </w:pPr>
      <w:bookmarkStart w:id="12" w:name="_Toc12"/>
      <w:r>
        <w:t>Locatie en distributie</w:t>
      </w:r>
      <w:bookmarkEnd w:id="12"/>
    </w:p>
    <w:p>
      <w:pPr>
        <w:spacing w:after="100"/>
      </w:pPr>
      <w:r>
        <w:rPr>
          <w:sz w:val="22"/>
          <w:szCs w:val="22"/>
        </w:rPr>
        <w:t xml:space="preserve">De locatie voor een onderneming in de binnenvaart, specifiek gericht op passagiersvaart en veerdiensten, dient strategisch gelegen te zijn aan een goed bevaarbare waterweg met gemakkelijke toegang tot populaire bestemmingen. Nabijheid van drukke havens en toeristische trekpleisters is essentieel voor het aantrekken van passagiers. De locatie moet beschikken over voldoende aanlegfaciliteiten en infrastructuur, zoals kades en steigers, om het inschepen en ontschepen van passagiers soepel te laten verlopen. Daarnaast is een goede bereikbaarheid via openbaar vervoer en voldoende parkeergelegenheid voor passagiers belangrijk. De aanwezigheid van ondersteunende diensten zoals horeca, detailhandel en accommodaties in de nabije omgeving kan de aantrekkelijkheid van de locatie verder vergroten en bijdragen aan een complete beleving voor de passagiers.</w:t>
      </w:r>
    </w:p>
    <w:p>
      <w:pPr>
        <w:pStyle w:val="Heading3"/>
      </w:pPr>
      <w:bookmarkStart w:id="13" w:name="_Toc13"/>
      <w:r>
        <w:t>Distributie- en verkoopkanalen</w:t>
      </w:r>
      <w:bookmarkEnd w:id="13"/>
    </w:p>
    <w:p>
      <w:pPr>
        <w:spacing w:after="100"/>
      </w:pPr>
      <w:r>
        <w:rPr>
          <w:sz w:val="22"/>
          <w:szCs w:val="22"/>
        </w:rPr>
        <w:t xml:space="preserve">Binnen de binnenvaartbranche, specifiek voor passagiersvaart en veerdiensten, zijn directe verkoopkanalen essentieel. Dit omvat de verkoop van tickets via eigen websites en mobiele applicaties, waar klanten direct boekingen kunnen maken en betalen. Daarnaast is samenwerking met reisbureaus en touroperators gebruikelijk, die pakketten aanbieden inclusief overtochten. Distributie via online reisplatforms zoals Booking.com en GetYourGuide kan de zichtbaarheid en bereik vergroten. Voor veerdiensten zijn fysieke verkooppunten, zoals ticketbalies bij vertrekhavens, belangrijk voor last-minute boekingen. Het inzetten van sociale media als marketingkanaal kan de naamsbekendheid en klantbetrokkenheid versterken. Verder is het cruciaal om samen te werken met lokale toeristische organisaties en accommodaties om geïntegreerde reiservaringen aan te bieden. Tot slot kunnen partnerschappen met transportbedrijven zoals bus- en treinmaatschappijen zorgen voor gecombineerde reisopties.</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binnenvaart, met focus op passagiersvaart en veerdiensten, heeft doorgaans een organisatiestructuur die past bij de operationele en klantgerichte aard van de sector. De rechtsvorm is vaak een besloten vennootschap (BV) vanwege de beperkte aansprakelijkheid en flexibiliteit in aandelenoverdracht.</w:t>
      </w:r>
    </w:p>
    <w:p>
      <w:pPr>
        <w:spacing w:after="100"/>
      </w:pPr>
      <w:r>
        <w:rPr>
          <w:sz w:val="22"/>
          <w:szCs w:val="22"/>
        </w:rPr>
        <w:t xml:space="preserve">De directie bestaat meestal uit een directeur-eigenaar, die verantwoordelijk is voor de strategische beslissingen en algemene bedrijfsvoering. Onder de directie bevindt zich het managementteam, bestaande uit een operationeel manager die de dagelijkse activiteiten coördineert, zoals vaarschema’s en onderhoud van de vloot.</w:t>
      </w:r>
    </w:p>
    <w:p>
      <w:pPr>
        <w:spacing w:after="100"/>
      </w:pPr>
      <w:r>
        <w:rPr>
          <w:sz w:val="22"/>
          <w:szCs w:val="22"/>
        </w:rPr>
        <w:t xml:space="preserve">Daarnaast is er een commercieel manager verantwoordelijk voor marketing, klantrelaties en verkoopactiviteiten. De financiële administratie wordt beheerd door een financieel manager die zorgt voor budgettering, boekhouding en rapportage.</w:t>
      </w:r>
    </w:p>
    <w:p>
      <w:pPr>
        <w:spacing w:after="100"/>
      </w:pPr>
      <w:r>
        <w:rPr>
          <w:sz w:val="22"/>
          <w:szCs w:val="22"/>
        </w:rPr>
        <w:t xml:space="preserve">Aan boord van de schepen is een kapitein verantwoordelijk voor de navigatie en veiligheid, ondersteund door matrozen en hospitality personeel die zorgen voor een optimale passagierservaring.</w:t>
      </w:r>
    </w:p>
    <w:p>
      <w:pPr>
        <w:pStyle w:val="Heading3"/>
      </w:pPr>
      <w:bookmarkStart w:id="16" w:name="_Toc16"/>
      <w:r>
        <w:t>Bedrijfsprocessen</w:t>
      </w:r>
      <w:bookmarkEnd w:id="16"/>
    </w:p>
    <w:p>
      <w:pPr>
        <w:spacing w:after="100"/>
      </w:pPr>
      <w:r>
        <w:rPr>
          <w:sz w:val="22"/>
          <w:szCs w:val="22"/>
        </w:rPr>
        <w:t xml:space="preserve">In de binnenvaartbranche, specifiek voor passagiersvaart en veerdiensten, begint het bedrijfsproces met de inkoop van essentiële materialen en diensten. Dit omvat de aanschaf van brandstof, onderhoud van schepen, en het verkrijgen van verzekeringen en vergunningen. Vervolgens komt de dienstverlening, waarbij schepen op tijd vertrekken en aankomen volgens een vastgestelde dienstregeling. Het garanderen van veiligheid en comfort voor passagiers is hierbij cruciaal. Ook het professioneel en klantgericht personeel speelt een belangrijke rol in de dienstverlening.</w:t>
      </w:r>
    </w:p>
    <w:p>
      <w:pPr>
        <w:spacing w:after="100"/>
      </w:pPr>
      <w:r>
        <w:rPr>
          <w:sz w:val="22"/>
          <w:szCs w:val="22"/>
        </w:rPr>
        <w:t xml:space="preserve">Voor de verkoop is het essentieel om effectieve marketingstrategieën te implementeren om passagiers aan te trekken. Dit omvat het gebruik van digitale platforms voor het promoten van diensten en het aanbieden van online boekingssystemen. Klantenservice moet toegankelijk zijn om vragen en klachten efficiënt af te handelen.</w:t>
      </w:r>
    </w:p>
    <w:p>
      <w:pPr>
        <w:spacing w:after="100"/>
      </w:pPr>
      <w:r>
        <w:rPr>
          <w:sz w:val="22"/>
          <w:szCs w:val="22"/>
        </w:rPr>
        <w:t xml:space="preserve">De administratie omvat het bijhouden van boekhoudkundige gegevens, zoals inkomsten en uitgaven, en het voldoen aan wettelijke verplichtingen zoals het indienen van belastingaangiften. Dit proces vereist nauwkeurige documentatie en regelmatige rapportage. Tot slot is het belangrijk om feedback van passagiers te verzamelen en te analyseren om continue verbeteringen in de dienstverlening door te voeren.</w:t>
      </w:r>
    </w:p>
    <w:p>
      <w:pPr>
        <w:pStyle w:val="Heading3"/>
      </w:pPr>
      <w:bookmarkStart w:id="17" w:name="_Toc17"/>
      <w:r>
        <w:t>Inkoop en leveranciers</w:t>
      </w:r>
      <w:bookmarkEnd w:id="17"/>
    </w:p>
    <w:p>
      <w:pPr>
        <w:spacing w:after="100"/>
      </w:pPr>
      <w:r>
        <w:rPr>
          <w:sz w:val="22"/>
          <w:szCs w:val="22"/>
        </w:rPr>
        <w:t xml:space="preserve">In de binnenvaartbranche, specifiek gericht op passagiersvaart en veerdiensten, zijn de inkoopactiviteiten gericht op een aantal kerngebieden. Dit omvat brandstofleveranciers voor de bevoorrading van diesel en andere smeermiddelen, essentieel voor het onderhoud en de werking van de schepen. Daarnaast zijn er leveranciers van scheepsonderdelen en -onderhoudsdiensten, die zorgen voor de levering van reserveonderdelen en technische ondersteuning. Voedsel- en drankleveranciers zijn ook cruciaal, vooral voor passagiersschepen die cateringdiensten aanbieden. Verder zijn contracten met leveranciers van veiligheidsuitrusting, zoals reddingsvesten en brandblussers, van vitaal belang om te voldoen aan de regelgeving. Het is belangrijk om sterke relaties op te bouwen met betrouwbare leveranciers die consistent kunnen voldoen aan de vraag, met aandacht voor kwaliteit, prijs en leveringsbetrouwbaarheid.</w:t>
      </w:r>
    </w:p>
    <w:p>
      <w:pPr>
        <w:pStyle w:val="Heading3"/>
      </w:pPr>
      <w:bookmarkStart w:id="18" w:name="_Toc18"/>
      <w:r>
        <w:t>Vergunningen en registraties</w:t>
      </w:r>
      <w:bookmarkEnd w:id="18"/>
    </w:p>
    <w:p>
      <w:pPr>
        <w:spacing w:after="100"/>
      </w:pPr>
      <w:r>
        <w:rPr>
          <w:sz w:val="22"/>
          <w:szCs w:val="22"/>
        </w:rPr>
        <w:t xml:space="preserve">Voor een onderneming in de binnenvaart, met focus op passagiersvaart en veerdiensten (SBI 50.3), zijn verschillende vergunningen en registraties vereist. Allereerst is een exploitatievergunning voor passagiersvaart noodzakelijk. Daarnaast is registratie bij het Kadaster voor de schepen verplicht. Het verkrijgen van een Certificaat van Onderzoek (CvO) is essentieel voor de veiligheid en geschiktheid van het schip. Een vaarbewijs is vereist voor de schipper, afhankelijk van het type en de grootte van het vaartuig. Verder moet de onderneming voldoen aan de Europese Richtlijn Passagiersrechten. Tot slot kan een ISM-certificaat (International Safety Management) voor grotere schepen relevant zijn om aan internationale veiligheidsnormen te voldoen.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binnenvaartbranche, met name in de passagiersvaart en veerdiensten, zijn er diverse risico's die een onderneming moet overwegen. Operationeel gezien kan slecht weer leiden tot vertragingen en annuleringen, wat de klanttevredenheid en de operationele efficiëntie kan beïnvloeden. Daarnaast is er een risico van mechanische storingen of onderhoudsproblemen aan schepen, wat kan leiden tot onverwachte kosten en stilstand.</w:t>
      </w:r>
    </w:p>
    <w:p>
      <w:pPr>
        <w:spacing w:after="100"/>
      </w:pPr>
      <w:r>
        <w:rPr>
          <w:sz w:val="22"/>
          <w:szCs w:val="22"/>
        </w:rPr>
        <w:t xml:space="preserve">Marktrisico's omvatten fluctuaties in de vraag naar passagiersdiensten, bijvoorbeeld door seizoensgebonden schommelingen of veranderingen in toeristische trends. Ook concurrentie van alternatieve vervoerswijzen zoals bruggen, tunnels of andere veerdiensten kan de marktpositie onder druk zetten.</w:t>
      </w:r>
    </w:p>
    <w:p>
      <w:pPr>
        <w:spacing w:after="100"/>
      </w:pPr>
      <w:r>
        <w:rPr>
          <w:sz w:val="22"/>
          <w:szCs w:val="22"/>
        </w:rPr>
        <w:t xml:space="preserve">Financieel gezien kunnen stijgende brandstofprijzen een aanzienlijk effect hebben op de operationele kosten, terwijl veranderingen in wet- en regelgeving, zoals milieuwetgeving, kunnen leiden tot extra investeringen in scheepsaanpassingen. Het is cruciaal voor bedrijven in deze sector om deze risico's proactief te beheren om hun winstgevendheid en continuïteit te waarborgen.</w:t>
      </w:r>
    </w:p>
    <w:p>
      <w:pPr>
        <w:pStyle w:val="Heading3"/>
      </w:pPr>
      <w:bookmarkStart w:id="21" w:name="_Toc21"/>
      <w:r>
        <w:t>Kwaliteitsborging</w:t>
      </w:r>
      <w:bookmarkEnd w:id="21"/>
    </w:p>
    <w:p>
      <w:pPr>
        <w:spacing w:after="100"/>
      </w:pPr>
      <w:r>
        <w:rPr>
          <w:sz w:val="22"/>
          <w:szCs w:val="22"/>
        </w:rPr>
        <w:t xml:space="preserve">In de binnenvaartbranche, specifiek voor passagiersvaart en veerdiensten, wordt kwaliteit geborgd door het naleven van strikte regelgeving en certificeringen. Bedrijven hanteren vaak de ISO 9001-norm voor kwaliteitsmanagementsystemen, wat helpt bij het optimaliseren van operationele processen en klanttevredenheid. Daarnaast zijn er specifieke keurmerken zoals het Green Award voor schepen die voldoen aan hoge milieustandaarden. Interne controles zijn essentieel en omvatten regelmatige audits en inspecties van zowel de schepen als de dienstverlening aan boord. Crewtrainingen zijn gericht op veiligheid, klantgerichtheid en noodprocedures. Ook het naleven van de Europese richtlijnen voor passagiersrechten en veiligheidseisen is cruciaal. Tot slot, feedback van passagiers wordt systematisch verzameld en geanalyseerd om continue verbeteringen door te voeren.</w:t>
      </w:r>
    </w:p>
    <w:p>
      <w:pPr>
        <w:pStyle w:val="Heading3"/>
      </w:pPr>
      <w:bookmarkStart w:id="22" w:name="_Toc22"/>
      <w:r>
        <w:t>Aansprakelijkheden en verzekeringen</w:t>
      </w:r>
      <w:bookmarkEnd w:id="22"/>
    </w:p>
    <w:p>
      <w:pPr>
        <w:spacing w:after="100"/>
      </w:pPr>
      <w:r>
        <w:rPr>
          <w:sz w:val="22"/>
          <w:szCs w:val="22"/>
        </w:rPr>
        <w:t xml:space="preserve">Binnen de binnenvaartbranche, specifiek passagiersvaart en veerdiensten, zijn er diverse aansprakelijkheden en verzekeringen van cruciaal belang. Bedrijven moeten beschikken over een wettelijke aansprakelijkheidsverzekering (WA) die schade dekt aan derden door ongevallen. Daarnaast is een passagiersaansprakelijkheidsverzekering essentieel om claims van passagiers bij ongelukken of letsel te dekken. Een verzekering voor milieuschade is ook relevant, gezien de milieu-impact van eventuele olielekken of andere verontreinigingen. Verder is een verzekering voor bedrijfsschade aan te raden, om inkomstenverlies door onvoorziene omstandigheden zoals aanvaringen of technische storingen te minimaliseren. Tot slot is een verzekering voor de bemanning noodzakelijk, ter dekking van arbeidsongevallen en ziektekosten. Het is essentieel dat verzekeringen voldoen aan internationale maritieme regelgeving en richtlijnen.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59674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2026-06-30T01:58:32+02:00</dcterms:created>
  <dcterms:modified xsi:type="dcterms:W3CDTF">2026-06-30T01:58:32+02:00</dcterms:modified>
</cp:coreProperties>
</file>

<file path=docProps/custom.xml><?xml version="1.0" encoding="utf-8"?>
<Properties xmlns="http://schemas.openxmlformats.org/officeDocument/2006/custom-properties" xmlns:vt="http://schemas.openxmlformats.org/officeDocument/2006/docPropsVTypes"/>
</file>