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restaurants en cafetaria’s (SBI 56.1) · Gegenereerd op 18 juli 2026</w:t>
      </w:r>
    </w:p>
    <w:p>
      <w:pPr>
        <w:spacing w:after="120"/>
      </w:pPr>
      <w:r>
        <w:rPr>
          <w:sz w:val="22"/>
          <w:szCs w:val="22"/>
        </w:rPr>
        <w:t xml:space="preserve">De restaurant- en cafetariasector richt zich op het aanbieden van maaltijden en dranken aan consumenten, zowel ter plaatse als voor afhaal. Ondernemingen in deze sector variëren van kleine cafetaria’s en fastfoodketens tot full-service restaurants. Deze bedrijven bedienen een breed publiek, van mensen die snel een hapje willen eten tot gasten die een uitgebreide dinerervaring zoeken. De variatie in aanbod is groot, van eenvoudige snacks tot culinaire hoogstandjes.</w:t>
      </w:r>
    </w:p>
    <w:p>
      <w:pPr>
        <w:spacing w:after="120"/>
      </w:pPr>
      <w:r>
        <w:rPr>
          <w:sz w:val="22"/>
          <w:szCs w:val="22"/>
        </w:rPr>
        <w:t xml:space="preserve">De markt voor restaurants en cafetaria’s is dynamisch en sterk concurrerend. Consumenten worden steeds veeleisender en hechten waarde aan kwaliteit, service en duurzaamheid. Trends zoals gezonde voeding, lokale producten en digitalisering beïnvloeden de keuzes die ondernemers maken in hun aanbod en bedrijfsvoering. Daarnaast is locatie cruciaal voor het succes, met een voorkeur voor goed bereikbare plekken met veel voetgangersverkeer.</w:t>
      </w:r>
    </w:p>
    <w:p>
      <w:pPr>
        <w:spacing w:after="120"/>
      </w:pPr>
      <w:r>
        <w:rPr>
          <w:sz w:val="22"/>
          <w:szCs w:val="22"/>
        </w:rPr>
        <w:t xml:space="preserve">Ondernemers in deze sector moeten zich aanpassen aan veranderende consumententrends en economische omstandigheden. Dit vergt flexibiliteit en een scherp oog voor kostenbeheersing en efficiëntie. Het vermogen om snel in te spelen op nieuwe trends en technologieën kan een significante impact hebben op de winstgevendheid en het voortbestaan van een onderneming in deze sector.</w:t>
      </w:r>
    </w:p>
    <w:p>
      <w:pPr>
        <w:spacing w:after="200"/>
      </w:pPr>
      <w:r>
        <w:rPr>
          <w:color w:val="B8873F"/>
          <w:sz w:val="20"/>
          <w:szCs w:val="20"/>
          <w:i w:val="1"/>
          <w:iCs w:val="1"/>
        </w:rPr>
        <w:t xml:space="preserve">Branche-gemiddelde brutomarge: 68.8%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bedrijfsidee is een duurzaam en lokaal georiënteerd restaurant dat zich richt op bewuste consumenten die waarde hechten aan milieuvriendelijke en ethisch verantwoorde keuzes. Het restaurant biedt een menu dat volledig is samengesteld uit biologische, lokaal geproduceerde ingrediënten, waarbij de nadruk ligt op seizoensgebonden gerechten. Door samen te werken met lokale boeren en leveranciers, garanderen we de versheid en kwaliteit van onze producten, terwijl we de ecologische voetafdruk minimaliseren. Het restaurant richt zich op een breed publiek, variërend van gezinnen tot zakenmensen, en biedt zowel dine-in als take-away opties. Daarnaast worden er regelmatig workshops en evenementen georganiseerd om bewustwording te vergroten over duurzame voeding en levensstijl.</w:t>
      </w:r>
    </w:p>
    <w:p>
      <w:pPr>
        <w:pStyle w:val="Heading3"/>
      </w:pPr>
      <w:bookmarkStart w:id="3" w:name="_Toc3"/>
      <w:r>
        <w:t>Missie</w:t>
      </w:r>
      <w:bookmarkEnd w:id="3"/>
    </w:p>
    <w:p>
      <w:pPr>
        <w:spacing w:after="100"/>
      </w:pPr>
      <w:r>
        <w:rPr>
          <w:sz w:val="22"/>
          <w:szCs w:val="22"/>
        </w:rPr>
        <w:t xml:space="preserve">Onze missie is om gasten een onvergetelijke culinaire ervaring te bieden door het serveren van hoogwaardige, ambachtelijke gerechten met verse, lokale ingrediënten. We streven naar uitmuntendheid in service en gastvrijheid, waarbij we een warme en uitnodigende sfeer creëren. We dragen bij aan de gemeenschap door duurzame praktijken te omarmen en lokale leveranciers te ondersteunen. Integriteit, kwaliteit en klanttevredenheid staan centraal in ons streven om een positieve impact te maken binnen de horeca-industrie.</w:t>
      </w:r>
    </w:p>
    <w:p>
      <w:pPr>
        <w:pStyle w:val="Heading3"/>
      </w:pPr>
      <w:bookmarkStart w:id="4" w:name="_Toc4"/>
      <w:r>
        <w:t>Visie</w:t>
      </w:r>
      <w:bookmarkEnd w:id="4"/>
    </w:p>
    <w:p>
      <w:pPr>
        <w:spacing w:after="100"/>
      </w:pPr>
      <w:r>
        <w:rPr>
          <w:sz w:val="22"/>
          <w:szCs w:val="22"/>
        </w:rPr>
        <w:t xml:space="preserve">Onze visie is om een pionier te zijn in de evolutie van de horeca door in te spelen op veranderende consumententrends en duurzaamheidspraktijken. We streven ernaar om innovatieve culinaire ervaringen te bieden die zowel lokaal als seizoensgebonden zijn, waarbij we de nadruk leggen op de herkomst en kwaliteit van onze ingrediënten. Door digitalisering en technologie te integreren in onze bedrijfsvoering, willen we efficiëntie verbeteren en klanttevredenheid verhogen. In de toekomst zien we onszelf als een voorloper in het creëren van milieuvriendelijke eetgelegenheden die niet alleen voldoen aan de verwachtingen van de consument, maar deze ook overtreffen.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horeca, met specifieke kennis van restaurant- en cafetaria-operaties. Hij heeft een scherp inzicht in klantbehoeften en trends binnen de sector, wat hem in staat stelt om een aantrekkelijk en concurrerend menu aan te bieden. Zijn sterke leiderschapsvaardigheden zorgen voor een gemotiveerd en efficiënt team, essentieel voor het leveren van uitstekende klantenservice. Bovendien heeft de ondernemer bewezen financieel inzicht, waardoor hij effectief budgetten beheert en kosten controleert. Hij is bedreven in het opbouwen van sterke relaties met leveranciers, wat resulteert in gunstige inkoopvoorwaarden. Zijn aanpassingsvermogen en probleemoplossend vermogen stellen hem in staat om snel te reageren op veranderingen in de markt en operationele uitdagingen.</w:t>
      </w:r>
    </w:p>
    <w:p>
      <w:pPr>
        <w:pStyle w:val="Heading3"/>
      </w:pPr>
      <w:bookmarkStart w:id="7" w:name="_Toc7"/>
      <w:r>
        <w:t>Aandachtspunten</w:t>
      </w:r>
      <w:bookmarkEnd w:id="7"/>
    </w:p>
    <w:p>
      <w:pPr>
        <w:spacing w:after="100"/>
      </w:pPr>
      <w:r>
        <w:rPr>
          <w:sz w:val="22"/>
          <w:szCs w:val="22"/>
        </w:rPr>
        <w:t xml:space="preserve">Een veelvoorkomende zwakte van ondernemers in de restaurant- en cafetariabranche is het gebrek aan financiële planning en budgetbeheer. Vaak wordt er onvoldoende rekening gehouden met seizoensgebonden schommelingen in de vraag, wat leidt tot cashflowproblemen. Daarnaast kan er een tekort aan ervaring zijn in personeelsmanagement, wat resulteert in een hoge omloopsnelheid en inconsistente servicekwaliteit. Ook kan het moeilijk zijn om op de hoogte te blijven van veranderende consumententrends en dieetvoorkeuren, wat de concurrentiepositie kan verzwakken. Het ontbreken van een gedegen marketingstrategie om klantenbinding te versterken, is eveneens een aandachtspunt dat invloed kan hebben op de groei en het succes van de onderneming.</w:t>
      </w:r>
    </w:p>
    <w:p>
      <w:pPr>
        <w:pStyle w:val="Heading3"/>
      </w:pPr>
      <w:bookmarkStart w:id="8" w:name="_Toc8"/>
      <w:r>
        <w:t>Branche-ervaring</w:t>
      </w:r>
      <w:bookmarkEnd w:id="8"/>
    </w:p>
    <w:p>
      <w:pPr>
        <w:spacing w:after="100"/>
      </w:pPr>
      <w:r>
        <w:rPr>
          <w:sz w:val="22"/>
          <w:szCs w:val="22"/>
        </w:rPr>
        <w:t xml:space="preserve">Met een achtergrond in de horeca, heb ik een bachelor in Hospitality Management behaald aan de Hogere Hotelschool, waar ik me specialiseerde in restaurantmanagement. Mijn werkervaring omvat vijf jaar als restaurantmanager in een gerenommeerd fine-dining restaurant, waar ik verantwoordelijk was voor operationeel management, personeelstraining en het ontwikkelen van menu’s in samenwerking met de chef-kok. Daarnaast heb ik drie jaar ervaring als bedrijfsleider van een succesvolle cafetaria-keten, waarbij ik me richtte op procesoptimalisatie en klanttevredenheid. Mijn netwerk bestaat uit diverse professionals in de horeca, waaronder leveranciers, chefs en horecaconsultants, wat mij in staat stelt om altijd op de hoogte te blijven van de nieuwste trends en ontwikkelingen in de branche. Hierdoor kan ik waardevolle samenwerkingen aangaan en innovatieve concepten implementeren.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restaurants en cafetaria's in Nederland is dynamisch en sterk concurrerend, met een waarde van miljarden euro's. De sector heeft de afgelopen jaren een gestage groei doorgemaakt, mede dankzij de toenemende vraag naar eetgelegenheden buitenshuis en de groei van bezorgdiensten. Belangrijke trends in deze markt zijn de verschuiving naar duurzaamheid, met een toenemende vraag naar biologische en lokaal geproduceerde ingrediënten, en de opkomst van technologie, zoals digitale bestel- en betalingssystemen. Daarnaast wint de populariteit van plantaardige en gezonde opties terrein, gedreven door een groeiend bewustzijn van gezondheid en milieu. Grote spelers zoals McDonald's, KFC en Burger King domineren de fastfoodsector, terwijl lokale en regionale ketens een belangrijke rol spelen in het casual dining segment. De markt blijft zich aanpassen aan veranderende consumententrends en technologische innovaties, wat zowel uitdagingen als kansen biedt voor nieuwe en bestaande ondernemingen.</w:t>
      </w:r>
    </w:p>
    <w:p>
      <w:pPr>
        <w:pStyle w:val="Heading3"/>
      </w:pPr>
      <w:bookmarkStart w:id="11" w:name="_Toc11"/>
      <w:r>
        <w:t>Marktsegmentatie</w:t>
      </w:r>
      <w:bookmarkEnd w:id="11"/>
    </w:p>
    <w:p>
      <w:pPr>
        <w:spacing w:after="100"/>
      </w:pPr>
      <w:r>
        <w:rPr>
          <w:sz w:val="22"/>
          <w:szCs w:val="22"/>
        </w:rPr>
        <w:t xml:space="preserve">Binnen de branche 'restaurants en cafetaria’s' kunnen we de markt segmenteren in verschillende klantsegmenten. Ten eerste zijn er de jonge professionals, die vaak op zoek zijn naar snelle, gezonde maaltijden tijdens lunchpauzes of na het werk. Ze hechten waarde aan gemak en een moderne, stijlvolle omgeving. Daarnaast is er het gezinssegment, dat voornamelijk in het weekend uit eten gaat. Zij zoeken naar kindvriendelijke faciliteiten en betaalbare, gevarieerde menu-opties. Toeristen vormen een ander belangrijk segment; zij zijn geïnteresseerd in lokale gerechten en een authentieke eetervaring. Tot slot zijn er de senioren, die over het algemeen de voorkeur geven aan rustige eetgelegenheden met een goede prijs-kwaliteitverhouding en persoonlijke service. Elk segment heeft specifieke behoeften die bepalend zijn voor de inrichting van menu’s en diensten.</w:t>
      </w:r>
    </w:p>
    <w:p>
      <w:pPr>
        <w:pStyle w:val="Heading3"/>
      </w:pPr>
      <w:bookmarkStart w:id="12" w:name="_Toc12"/>
      <w:r>
        <w:t>Locatie en distributie</w:t>
      </w:r>
      <w:bookmarkEnd w:id="12"/>
    </w:p>
    <w:p>
      <w:pPr>
        <w:spacing w:after="100"/>
      </w:pPr>
      <w:r>
        <w:rPr>
          <w:sz w:val="22"/>
          <w:szCs w:val="22"/>
        </w:rPr>
        <w:t xml:space="preserve">De locatie van een restaurant of cafetaria is cruciaal voor het aantrekken van klanten. Een strategische ligging in een drukke winkelstraat of nabij een zakelijk district kan zorgen voor een constante stroom van bezoekers, zowel tijdens de lunch als het diner. Nabijheid van openbaar vervoer en voldoende parkeergelegenheid zijn essentieel om de toegankelijkheid te vergroten. Een locatie met veel voetgangersverkeer, zoals in de buurt van toeristische attracties of culturele bezienswaardigheden, kan ook gunstig zijn. Daarnaast is zichtbaarheid belangrijk; een hoeklocatie of een pand met grote etalages kan helpen om de aandacht van voorbijgangers te trekken. De locatie moet ook voldoen aan lokale regelgeving en bestemmingsplannen, en voldoende ruimte bieden voor zowel keuken- als zitgedeelte.</w:t>
      </w:r>
    </w:p>
    <w:p>
      <w:pPr>
        <w:pStyle w:val="Heading3"/>
      </w:pPr>
      <w:bookmarkStart w:id="13" w:name="_Toc13"/>
      <w:r>
        <w:t>Distributie- en verkoopkanalen</w:t>
      </w:r>
      <w:bookmarkEnd w:id="13"/>
    </w:p>
    <w:p>
      <w:pPr>
        <w:spacing w:after="100"/>
      </w:pPr>
      <w:r>
        <w:rPr>
          <w:sz w:val="22"/>
          <w:szCs w:val="22"/>
        </w:rPr>
        <w:t xml:space="preserve">In de restaurant- en cafetariabranche zijn fysieke locaties de primaire distributiekanalen, waar klanten direct ter plaatse consumeren. Voor een bredere bereikbaarheid en om in te spelen op veranderende consumentbehoeften, wordt het steeds gebruikelijker om gebruik te maken van online platforms voor bezorging, zoals Thuisbezorgd, Uber Eats en Deliveroo. Daarnaast zijn eigen websites en mobiele apps effectieve kanalen voor het aannemen van bestellingen voor zowel afhalen als bezorging. Sociale media en digitale marketing spelen een cruciale rol in het aantrekken van klanten en het verhogen van de zichtbaarheid. Samenwerkingen met lokale evenementen en cateringdiensten bieden extra verkoopmogelijkheden. Het is essentieel om de klanttevredenheid hoog te houden door consistente kwaliteit en snelle, betrouwbare service te bieden, ongeacht het gekozen verkoopkanaal.</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restaurant of cafetaria in de branche 'restaurants en cafetaria’s' (SBI 56.1) is vaak georganiseerd als een besloten vennootschap (BV) vanwege de beperkte aansprakelijkheid en de mogelijkheid om aandelen uit te geven. De organisatiestructuur bestaat doorgaans uit een directie, vaak in de vorm van een eigenaar of directeur die verantwoordelijk is voor de algemene leiding en strategische beslissingen. Onder de directie bevindt zich het managementteam, bestaande uit een operationeel manager die de dagelijkse gang van zaken coördineert, en een chef-kok die verantwoordelijk is voor het keukenbeheer en de menuontwikkeling.</w:t>
      </w:r>
    </w:p>
    <w:p>
      <w:pPr>
        <w:spacing w:after="100"/>
      </w:pPr>
      <w:r>
        <w:rPr>
          <w:sz w:val="22"/>
          <w:szCs w:val="22"/>
        </w:rPr>
        <w:t xml:space="preserve">Het bedienend personeel bestaat uit kelners en barmedewerkers, die direct rapporteren aan de shiftleader of floormanager. In de keuken werken koks en keukenhulpen onder leiding van de chef-kok. Daarnaast is er een administratieve afdeling voor boekhouding en personeelszaken, vaak uitgevoerd door een administratief medewerker. De organisatiestructuur is plat, wat snelle communicatie en flexibiliteit bevordert, essentieel in de dynamische horecaomgeving.</w:t>
      </w:r>
    </w:p>
    <w:p>
      <w:pPr>
        <w:pStyle w:val="Heading3"/>
      </w:pPr>
      <w:bookmarkStart w:id="16" w:name="_Toc16"/>
      <w:r>
        <w:t>Bedrijfsprocessen</w:t>
      </w:r>
      <w:bookmarkEnd w:id="16"/>
    </w:p>
    <w:p>
      <w:pPr>
        <w:spacing w:after="100"/>
      </w:pPr>
      <w:r>
        <w:rPr>
          <w:sz w:val="22"/>
          <w:szCs w:val="22"/>
        </w:rPr>
        <w:t xml:space="preserve">Onze bedrijfsprocessen zijn ontworpen om efficiëntie en klanttevredenheid te maximaliseren binnen de restaurant- en cafetariabranche. Het inkoopproces begint met het selecteren van hoogwaardige leveranciers die verse en seizoensgebonden ingrediënten kunnen leveren. We hanteren strikte kwaliteitscontroles bij de ontvangst van goederen om ervoor te zorgen dat alleen de beste producten onze keuken bereiken.</w:t>
      </w:r>
    </w:p>
    <w:p>
      <w:pPr>
        <w:spacing w:after="100"/>
      </w:pPr>
      <w:r>
        <w:rPr>
          <w:sz w:val="22"/>
          <w:szCs w:val="22"/>
        </w:rPr>
        <w:t xml:space="preserve">De productie of dienstverlening draait om het bereiden en serveren van gerechten volgens gestandaardiseerde recepten en procedures om consistentie en kwaliteit te waarborgen. Onze koks en keukenpersoneel worden regelmatig getraind in voedselveiligheid en kooktechnieken, terwijl onze bedieningsteams zich richten op klantvriendelijkheid en efficiëntie.</w:t>
      </w:r>
    </w:p>
    <w:p>
      <w:pPr>
        <w:spacing w:after="100"/>
      </w:pPr>
      <w:r>
        <w:rPr>
          <w:sz w:val="22"/>
          <w:szCs w:val="22"/>
        </w:rPr>
        <w:t xml:space="preserve">Het verkoopproces omvat zowel directe verkoop aan klanten in ons restaurant als online bestellingen voor afhaalmaaltijden. We maken gebruik van moderne kassasystemen om transacties soepel te laten verlopen en klantgegevens te beheren voor marketingdoeleinden.</w:t>
      </w:r>
    </w:p>
    <w:p>
      <w:pPr>
        <w:spacing w:after="100"/>
      </w:pPr>
      <w:r>
        <w:rPr>
          <w:sz w:val="22"/>
          <w:szCs w:val="22"/>
        </w:rPr>
        <w:t xml:space="preserve">Administratieve taken omvatten boekhouding, voorraadbeheer en personeelsadministratie. We gebruiken geautomatiseerde systemen voor boekhouding en voorraadbeheer om fouten te minimaliseren en realtime inzicht te krijgen in onze operationele prestaties. Dit stelt ons in staat om strategische beslissingen te nemen die de groei en winstgevendheid van ons bedrijf bevorderen.</w:t>
      </w:r>
    </w:p>
    <w:p>
      <w:pPr>
        <w:pStyle w:val="Heading3"/>
      </w:pPr>
      <w:bookmarkStart w:id="17" w:name="_Toc17"/>
      <w:r>
        <w:t>Inkoop en leveranciers</w:t>
      </w:r>
      <w:bookmarkEnd w:id="17"/>
    </w:p>
    <w:p>
      <w:pPr>
        <w:spacing w:after="100"/>
      </w:pPr>
      <w:r>
        <w:rPr>
          <w:sz w:val="22"/>
          <w:szCs w:val="22"/>
        </w:rPr>
        <w:t xml:space="preserve">In de restaurant- en cafetariabranche zijn stabiele relaties met betrouwbare leveranciers essentieel voor continuïteit en kwaliteit. Typische inkooppatronen omvatten dagelijkse leveringen van verse producten zoals groenten, fruit, vlees en vis, vaak van lokale groothandels of gespecialiseerde leveranciers. Zuivelproducten worden meestal wekelijks geleverd, terwijl droge goederen en non-food artikelen zoals servetten en schoonmaakmiddelen maandelijks kunnen worden ingekocht. Het is belangrijk om met leveranciers duidelijke afspraken te maken over leveringsschema's, kwaliteitseisen en betalingsvoorwaarden. Daarnaast speelt duurzaamheid een steeds grotere rol, waardoor er een groeiende vraag is naar biologische en lokaal geproduceerde ingrediënten. Het onderhouden van een goede communicatie en het regelmatig evalueren van leveranciersprestaties zijn cruciaal om de inkoopprocessen efficiënt en kostenbewust te beheren.</w:t>
      </w:r>
    </w:p>
    <w:p>
      <w:pPr>
        <w:pStyle w:val="Heading3"/>
      </w:pPr>
      <w:bookmarkStart w:id="18" w:name="_Toc18"/>
      <w:r>
        <w:t>Vergunningen en registraties</w:t>
      </w:r>
      <w:bookmarkEnd w:id="18"/>
    </w:p>
    <w:p>
      <w:pPr>
        <w:spacing w:after="100"/>
      </w:pPr>
      <w:r>
        <w:rPr>
          <w:sz w:val="22"/>
          <w:szCs w:val="22"/>
        </w:rPr>
        <w:t xml:space="preserve">Voor een restaurant of cafetaria zijn verschillende vergunningen en registraties vereist. Allereerst is een exploitatievergunning nodig van de gemeente. Daarnaast is een drank- en horecavergunning verplicht als er alcoholische dranken worden geschonken. De onderneming moet zich ook inschrijven bij de Kamer van Koophandel (KvK). Verder is een inschrijving bij de Nederlandse Voedsel- en Warenautoriteit (NVWA) noodzakelijk voor voedselveiligheid en hygiëne. Indien er buiten op het terras wordt geserveerd, is een terrasvergunning vereist. Tot slot is het belangrijk om de HACCP-richtlijnen te volgen voor voedselveiligheid en kan een allergeneninformatie verplichting van toepassing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restaurant- en cafetariabranche is personeelsbeheer. Het kan uitdagend zijn om gekwalificeerd personeel te vinden en te behouden, vooral gezien de hoge omloopsnelheid in de sector. Dit kan leiden tot hogere kosten voor werving en training en kan de consistentie van de service beïnvloeden.</w:t>
      </w:r>
    </w:p>
    <w:p>
      <w:pPr>
        <w:spacing w:after="100"/>
      </w:pPr>
      <w:r>
        <w:rPr>
          <w:sz w:val="22"/>
          <w:szCs w:val="22"/>
        </w:rPr>
        <w:t xml:space="preserve">Marktrisico's omvatten veranderende consumententrends en voorkeuren. Er is een groeiende vraag naar gezondere en duurzame eetopties, en bedrijven die hier niet op inspelen, kunnen marktaandeel verliezen. Daarnaast is er hevige concurrentie van andere eetgelegenheden en thuisbezorgdiensten, wat druk kan uitoefenen op de prijzen en marges.</w:t>
      </w:r>
    </w:p>
    <w:p>
      <w:pPr>
        <w:spacing w:after="100"/>
      </w:pPr>
      <w:r>
        <w:rPr>
          <w:sz w:val="22"/>
          <w:szCs w:val="22"/>
        </w:rPr>
        <w:t xml:space="preserve">Op financieel gebied zijn restaurants en cafetaria's gevoelig voor fluctuerende grondstofprijzen, zoals ingrediënten en energie. Dit kan de winstmarges aantasten als de kosten stijgen en niet direct kunnen worden doorberekend aan de klant. Bovendien kunnen economische neergangen leiden tot een afname van de consumentenbestedingen, wat de omzet negatief kan beïnvloeden.</w:t>
      </w:r>
    </w:p>
    <w:p>
      <w:pPr>
        <w:pStyle w:val="Heading3"/>
      </w:pPr>
      <w:bookmarkStart w:id="21" w:name="_Toc21"/>
      <w:r>
        <w:t>Kwaliteitsborging</w:t>
      </w:r>
      <w:bookmarkEnd w:id="21"/>
    </w:p>
    <w:p>
      <w:pPr>
        <w:spacing w:after="100"/>
      </w:pPr>
      <w:r>
        <w:rPr>
          <w:sz w:val="22"/>
          <w:szCs w:val="22"/>
        </w:rPr>
        <w:t xml:space="preserve">In de restaurant- en cafetariabranche wordt kwaliteitsborging gerealiseerd door middel van diverse maatregelen. Ten eerste zijn er erkende keurmerken zoals het HACCP-certificaat, dat garandeert dat voedselveiligheidsnormen worden nageleefd. Daarnaast hanteren veel bedrijven ISO 22000-normen voor voedselveiligheid, wat helpt bij het systematisch beheren van voedselveiligheidsrisico's. Interne controles spelen ook een cruciale rol; regelmatig worden audits uitgevoerd om naleving van hygiëne- en kwaliteitsstandaarden te waarborgen. Medewerkers worden continu getraind in de beste praktijken voor voedselbereiding en -presentatie. Klanttevredenheidsonderzoeken en feedbacksystemen worden ingezet om kwaliteitsverbeteringen te identificeren en door te voeren. Deze combinatie van externe certificeringen en interne processen zorgt ervoor dat de hoogste kwaliteit consistent wordt geleverd aan de klanten.</w:t>
      </w:r>
    </w:p>
    <w:p>
      <w:pPr>
        <w:pStyle w:val="Heading3"/>
      </w:pPr>
      <w:bookmarkStart w:id="22" w:name="_Toc22"/>
      <w:r>
        <w:t>Aansprakelijkheden en verzekeringen</w:t>
      </w:r>
      <w:bookmarkEnd w:id="22"/>
    </w:p>
    <w:p>
      <w:pPr>
        <w:spacing w:after="100"/>
      </w:pPr>
      <w:r>
        <w:rPr>
          <w:sz w:val="22"/>
          <w:szCs w:val="22"/>
        </w:rPr>
        <w:t xml:space="preserve">In de restaurant- en cafetariabranche zijn er verschillende aansprakelijkheden en verzekeringen die essentieel zijn. Bedrijfsaansprakelijkheidsverzekering is cruciaal om schadeclaims van klanten of derden te dekken bij bijvoorbeeld voedselvergiftiging of uitglijden. Inventaris- en goederenverzekering beschermt tegen schade aan apparatuur en voorraden door brand, diefstal of waterschade. Rechtsbijstandsverzekering biedt juridische ondersteuning bij geschillen met leveranciers of personeel. Een bedrijfsschadeverzekering dekt inkomensverlies bij tijdelijke sluiting door onvoorziene omstandigheden. Daarnaast is een werknemersverzekering verplicht om personeel te beschermen bij ziekte of ongevallen. Het is belangrijk om regelmatig de verzekeringspolissen te evalueren en aan te passen aan veranderende bedrijfsomstandigheden om volledige dekking te garanderen.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D68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2026-07-18T04:40:09+02:00</dcterms:created>
  <dcterms:modified xsi:type="dcterms:W3CDTF">2026-07-18T04:40:09+02:00</dcterms:modified>
</cp:coreProperties>
</file>

<file path=docProps/custom.xml><?xml version="1.0" encoding="utf-8"?>
<Properties xmlns="http://schemas.openxmlformats.org/officeDocument/2006/custom-properties" xmlns:vt="http://schemas.openxmlformats.org/officeDocument/2006/docPropsVTypes"/>
</file>