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cafés (SBI 56.3) · Gegenereerd op 26 mei 2026</w:t>
      </w:r>
    </w:p>
    <w:p>
      <w:pPr>
        <w:spacing w:after="120"/>
      </w:pPr>
      <w:r>
        <w:rPr>
          <w:sz w:val="22"/>
          <w:szCs w:val="22"/>
        </w:rPr>
        <w:t xml:space="preserve">Cafés zijn horecagelegenheden die voornamelijk dranken en eenvoudige maaltijden serveren. Ze richten zich op een breed publiek, variërend van buurtbewoners tot toeristen en zakenmensen. De nadruk ligt vaak op het creëren van een gastvrije en ontspannen sfeer, waar klanten kunnen genieten van koffie, thee, alcoholische dranken en lichte gerechten. Het aanbod kan variëren van traditionele cafés met een focus op koffie en gebak tot moderne espressobars en thematische cafés die inspelen op specifieke klantbehoeften.</w:t>
      </w:r>
    </w:p>
    <w:p>
      <w:pPr>
        <w:spacing w:after="120"/>
      </w:pPr>
      <w:r>
        <w:rPr>
          <w:sz w:val="22"/>
          <w:szCs w:val="22"/>
        </w:rPr>
        <w:t xml:space="preserve">De marktomgeving voor cafés is dynamisch en competitief. Er is een groeiende vraag naar gespecialiseerde koffies en biologische producten. Lokale concurrentie speelt een grote rol, maar ook ketens en franchiseformules zijn prominente spelers in de markt. De locatie is cruciaal voor het succes, met een voorkeur voor drukke winkelstraten, stadscentra en toeristische gebieden.</w:t>
      </w:r>
    </w:p>
    <w:p>
      <w:pPr>
        <w:spacing w:after="120"/>
      </w:pPr>
      <w:r>
        <w:rPr>
          <w:sz w:val="22"/>
          <w:szCs w:val="22"/>
        </w:rPr>
        <w:t xml:space="preserve">Cafés moeten inspelen op trends zoals duurzaamheid en digitalisering. Consumenten verwachten steeds vaker dat cafés milieuvriendelijke praktijken hanteren en digitale betaalmogelijkheden aanbieden. Daarnaast is de beleving een belangrijk aspect, met een focus op interieur, service en unieke ervaringen die klanten aantrekken en behouden.</w:t>
      </w:r>
    </w:p>
    <w:p>
      <w:pPr>
        <w:spacing w:after="200"/>
      </w:pPr>
      <w:r>
        <w:rPr>
          <w:color w:val="B8873F"/>
          <w:sz w:val="20"/>
          <w:szCs w:val="20"/>
          <w:i w:val="1"/>
          <w:iCs w:val="1"/>
        </w:rPr>
        <w:t xml:space="preserve">Branche-gemiddelde brutomarge: 67.3%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Een innovatief caféconcept dat zich richt op duurzaamheid en lokale samenwerking. Het café biedt een breed scala aan biologische en fairtrade koffie- en theesoorten, evenals huisgemaakte gebakjes en snacks, bereid met lokale en seizoensgebonden ingrediënten. De primaire doelgroep bestaat uit milieubewuste consumenten en professionals die waarde hechten aan kwaliteit en een verantwoorde levensstijl. Het interieur van het café is volledig ingericht met gerecyclede materialen, en er wordt gebruikgemaakt van energiezuinige apparatuur. Daarnaast fungeert het café als een platform voor lokale kunstenaars en muzikanten, met regelmatige optredens en tentoonstellingen. Door een sterke nadruk te leggen op een duurzame bedrijfsvoering en lokale betrokkenheid, creëert dit café een unieke en aantrekkelijke ontmoetingsplek voor de gemeenschap.</w:t>
      </w:r>
    </w:p>
    <w:p>
      <w:pPr>
        <w:pStyle w:val="Heading3"/>
      </w:pPr>
      <w:bookmarkStart w:id="3" w:name="_Toc3"/>
      <w:r>
        <w:t>Missie</w:t>
      </w:r>
      <w:bookmarkEnd w:id="3"/>
    </w:p>
    <w:p>
      <w:pPr>
        <w:spacing w:after="100"/>
      </w:pPr>
      <w:r>
        <w:rPr>
          <w:sz w:val="22"/>
          <w:szCs w:val="22"/>
        </w:rPr>
        <w:t xml:space="preserve">Onze missie is om een ontmoetingsplek te creëren waar gasten kunnen genieten van hoogwaardige koffie en ambachtelijke lekkernijen in een uitnodigende en duurzame omgeving. We zetten ons in voor het gebruik van lokale, biologische ingrediënten en het minimaliseren van onze ecologische voetafdruk. Door een uitstekende klantenservice te bieden en een warme sfeer te cultiveren, streven we ernaar een positieve bijdrage te leveren aan de lokale gemeenschap en een plek te zijn waar iedereen zich welkom voelt.</w:t>
      </w:r>
    </w:p>
    <w:p>
      <w:pPr>
        <w:pStyle w:val="Heading3"/>
      </w:pPr>
      <w:bookmarkStart w:id="4" w:name="_Toc4"/>
      <w:r>
        <w:t>Visie</w:t>
      </w:r>
      <w:bookmarkEnd w:id="4"/>
    </w:p>
    <w:p>
      <w:pPr>
        <w:spacing w:after="100"/>
      </w:pPr>
      <w:r>
        <w:rPr>
          <w:sz w:val="22"/>
          <w:szCs w:val="22"/>
        </w:rPr>
        <w:t xml:space="preserve">Onze visie is om een toonaangevende rol te spelen in de evolutie van cafés door een harmonieuze combinatie van traditionele gastvrijheid en moderne technologieën. In de toekomst zien we cafés als multifunctionele ontmoetingsplaatsen die niet alleen dienen als sociale hubs, maar ook als werk- en leeromgevingen. We streven ernaar om duurzaam te opereren met een focus op lokale en biologische producten, en willen vooroplopen in het creëren van milieuvriendelijke bedrijfsmodellen. Door gepersonaliseerde klantbelevingen en innovatieve digitale oplossingen in te zetten, willen we klanten een unieke ervaring bieden die aansluit bij de veranderende behoeften en verwachtingen van de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uitstekende interpersoonlijke vaardigheden, essentieel voor het opbouwen van sterke klantrelaties in de cafébranche. Met jarenlange ervaring in de horeca heeft de ondernemer een diepgaand begrip van klantbehoeften en verwachtingen, wat bijdraagt aan een hoge klanttevredenheid en loyaliteit. De ondernemer is bijzonder vaardig in het aansturen van een team, het motiveren van personeel en het creëren van een positieve werkomgeving, wat resulteert in efficiënte bedrijfsvoering en lage personeelsverloop. Financieel inzicht en de capaciteit om kosten te beheersen en winstgevendheid te maximaliseren zijn sterke punten. Bovendien heeft de ondernemer een scherp oog voor trends in de branche en past deze inzichten toe om het aanbod continu te vernieuwen en aantrekkelijk te houden voor een breed publiek.</w:t>
      </w:r>
    </w:p>
    <w:p>
      <w:pPr>
        <w:pStyle w:val="Heading3"/>
      </w:pPr>
      <w:bookmarkStart w:id="7" w:name="_Toc7"/>
      <w:r>
        <w:t>Aandachtspunten</w:t>
      </w:r>
      <w:bookmarkEnd w:id="7"/>
    </w:p>
    <w:p>
      <w:pPr>
        <w:spacing w:after="100"/>
      </w:pPr>
      <w:r>
        <w:rPr>
          <w:sz w:val="22"/>
          <w:szCs w:val="22"/>
        </w:rPr>
        <w:t xml:space="preserve">Een zwakte van de ondernemer in de cafébranche kan zijn dat hij onvoldoende aandacht besteedt aan financiële planning en kostenbeheersing. Vaak ligt de focus op de dagelijkse operationele activiteiten en klantbeleving, waardoor essentiële financiële aspecten onderbelicht blijven. Dit kan leiden tot cashflowproblemen en een gebrek aan inzicht in de winstgevendheid van het bedrijf. Daarnaast kan het ontbreken van een duidelijke marketingstrategie een zwakte zijn, waardoor het moeilijk is om een consistente klantenstroom te genereren en de naamsbekendheid te vergroten. Het is cruciaal dat de ondernemer zich bewust is van deze zwaktes en actief werkt aan het versterken van deze gebieden.</w:t>
      </w:r>
    </w:p>
    <w:p>
      <w:pPr>
        <w:pStyle w:val="Heading3"/>
      </w:pPr>
      <w:bookmarkStart w:id="8" w:name="_Toc8"/>
      <w:r>
        <w:t>Branche-ervaring</w:t>
      </w:r>
      <w:bookmarkEnd w:id="8"/>
    </w:p>
    <w:p>
      <w:pPr>
        <w:spacing w:after="100"/>
      </w:pPr>
      <w:r>
        <w:rPr>
          <w:sz w:val="22"/>
          <w:szCs w:val="22"/>
        </w:rPr>
        <w:t xml:space="preserve">Met een achtergrond in de horeca en een afgeronde opleiding Hotel- en Eventmanagement aan de Hogeschool Tio, heb ik uitgebreide kennis opgedaan over bedrijfsvoering in de cafébranche. Tijdens mijn studie heb ik stages gelopen bij gerenommeerde horecazaken in Amsterdam, waar ik verantwoordelijk was voor operationele taken zoals voorraadbeheer en personeelsplanning. Daarnaast heb ik drie jaar als bedrijfsleider gewerkt in een drukbezocht stadscentrum café, waar ik de omzet met 15% heb verhoogd door efficiënte processen en klantgerichte service. Mijn netwerk omvat diverse leveranciers van lokale producten en een samenwerking met een marketingbureau gespecialiseerd in horeca. Deze ervaring en connecties stellen mij in staat om een succesvol café te runnen met een focus op kwaliteit en klanttevredenheid.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cafébranche (SBI 56.3) in Nederland is een dynamische en concurrerende markt, gekenmerkt door een divers aanbod van traditionele cafés, koffiebars en gespecialiseerde koffiehuizen. De markt heeft de afgelopen jaren een gestage groei doorgemaakt, mede dankzij de toenemende populariteit van koffieconsumptie en de vraag naar unieke, gepersonaliseerde ervaringen. Belangrijke trends zijn de opkomst van duurzame en biologische producten, de integratie van technologie voor bestellingen en betalingen, en de vraag naar ambachtelijke en lokaal geproduceerde producten.</w:t>
      </w:r>
    </w:p>
    <w:p>
      <w:pPr>
        <w:spacing w:after="100"/>
      </w:pPr>
      <w:r>
        <w:rPr>
          <w:sz w:val="22"/>
          <w:szCs w:val="22"/>
        </w:rPr>
        <w:t xml:space="preserve">De belangrijkste spelers in deze markt zijn zowel grote ketens als Starbucks en Coffeecompany, alsook lokale onafhankelijke cafés die zich onderscheiden door hun unieke sfeer en aanbod. Er is een toenemende vraag naar cafés die niet alleen koffie, maar ook een breed scala aan voedselopties aanbieden, waaronder veganistische en glutenvrije keuzes. Innovatie en klantgerichte service zijn cruciaal voor succes in deze concurrerende sector.</w:t>
      </w:r>
    </w:p>
    <w:p>
      <w:pPr>
        <w:pStyle w:val="Heading3"/>
      </w:pPr>
      <w:bookmarkStart w:id="11" w:name="_Toc11"/>
      <w:r>
        <w:t>Marktsegmentatie</w:t>
      </w:r>
      <w:bookmarkEnd w:id="11"/>
    </w:p>
    <w:p>
      <w:pPr>
        <w:spacing w:after="100"/>
      </w:pPr>
      <w:r>
        <w:rPr>
          <w:sz w:val="22"/>
          <w:szCs w:val="22"/>
        </w:rPr>
        <w:t xml:space="preserve">In de cafébranche kunnen de marktsegmenten als volgt worden onderscheiden:</w:t>
      </w:r>
    </w:p>
    <w:p>
      <w:pPr>
        <w:spacing w:after="100"/>
      </w:pPr>
      <w:r>
        <w:rPr>
          <w:sz w:val="22"/>
          <w:szCs w:val="22"/>
        </w:rPr>
        <w:t xml:space="preserve">1. **Jongeren en studenten**: Deze groep zoekt vaak naar betaalbare drankjes en snacks in een informele en gezellige sfeer. Ze hebben de behoefte aan gratis Wi-Fi en stopcontacten om hun mobiele apparaten op te laden.</w:t>
      </w:r>
    </w:p>
    <w:p>
      <w:pPr>
        <w:spacing w:after="100"/>
      </w:pPr>
      <w:r>
        <w:rPr>
          <w:sz w:val="22"/>
          <w:szCs w:val="22"/>
        </w:rPr>
        <w:t xml:space="preserve">2. **Professionals en zakenmensen**: Ze bezoeken cafés voor informele zakelijke bijeenkomsten of als werkplek buiten kantoor. Hun behoeften omvatten een rustige omgeving, comfortabele zitplaatsen, en hoogwaardige koffie- en theesoorten.</w:t>
      </w:r>
    </w:p>
    <w:p>
      <w:pPr>
        <w:spacing w:after="100"/>
      </w:pPr>
      <w:r>
        <w:rPr>
          <w:sz w:val="22"/>
          <w:szCs w:val="22"/>
        </w:rPr>
        <w:t xml:space="preserve">3. **Gezinnen**: Deze klanten zoeken naar gezinsvriendelijke cafés met kindermenu’s en speelhoeken. Ze hechten waarde aan een veilige en schone omgeving.</w:t>
      </w:r>
    </w:p>
    <w:p>
      <w:pPr>
        <w:spacing w:after="100"/>
      </w:pPr>
      <w:r>
        <w:rPr>
          <w:sz w:val="22"/>
          <w:szCs w:val="22"/>
        </w:rPr>
        <w:t xml:space="preserve">4. **Toeristen**: Ze zijn op zoek naar authentieke lokale ervaringen en unieke producten. Toeristen waarderen informatie over lokale bezienswaardigheden en vaak ook meertalige menukaarten.</w:t>
      </w:r>
    </w:p>
    <w:p>
      <w:pPr>
        <w:spacing w:after="100"/>
      </w:pPr>
      <w:r>
        <w:rPr>
          <w:sz w:val="22"/>
          <w:szCs w:val="22"/>
        </w:rPr>
        <w:t xml:space="preserve">5. **Senioren**: Deze groep waardeert persoonlijke service en een rustige sfeer. Ze geven de voorkeur aan comfortabele zitplaatsen en een gevarieerd menu met gezonde opties.</w:t>
      </w:r>
    </w:p>
    <w:p>
      <w:pPr>
        <w:pStyle w:val="Heading3"/>
      </w:pPr>
      <w:bookmarkStart w:id="12" w:name="_Toc12"/>
      <w:r>
        <w:t>Locatie en distributie</w:t>
      </w:r>
      <w:bookmarkEnd w:id="12"/>
    </w:p>
    <w:p>
      <w:pPr>
        <w:spacing w:after="100"/>
      </w:pPr>
      <w:r>
        <w:rPr>
          <w:sz w:val="22"/>
          <w:szCs w:val="22"/>
        </w:rPr>
        <w:t xml:space="preserve">De locatie van een café is cruciaal voor het aantrekken van klanten. Een ideale locatie bevindt zich in een levendige buurt met veel voetgangersverkeer, zoals een stadscentrum of een populaire winkelstraat. Nabijheid van openbaar vervoer en voldoende parkeergelegenheid zijn belangrijke factoren om de toegankelijkheid te vergroten. Het is gunstig als de locatie zich in de nabijheid van andere horecagelegenheden bevindt, omdat dit een cluster van klanten aantrekt. Verder is zichtbaarheid essentieel; een hoekpand of een locatie met grote etalages kan de zichtbaarheid verbeteren. De demografie van de omgeving moet aansluiten bij de doelgroep van het café, met een mix van lokale bewoners en toeristen. Tenslotte is het van belang dat de locatie voldoet aan de lokale regelgeving en bestemmingsplannen.</w:t>
      </w:r>
    </w:p>
    <w:p>
      <w:pPr>
        <w:pStyle w:val="Heading3"/>
      </w:pPr>
      <w:bookmarkStart w:id="13" w:name="_Toc13"/>
      <w:r>
        <w:t>Distributie- en verkoopkanalen</w:t>
      </w:r>
      <w:bookmarkEnd w:id="13"/>
    </w:p>
    <w:p>
      <w:pPr>
        <w:spacing w:after="100"/>
      </w:pPr>
      <w:r>
        <w:rPr>
          <w:sz w:val="22"/>
          <w:szCs w:val="22"/>
        </w:rPr>
        <w:t xml:space="preserve">De distributie- en verkoopkanalen voor een onderneming in de cafébranche omvatten voornamelijk directe verkoop aan klanten in de fysieke vestiging. Het café dient als de primaire locatie waar klanten producten kunnen aanschaffen en consumeren. Daarnaast zijn er mogelijkheden om de verkoop te stimuleren via online platforms door het aanbieden van afhaal- en bezorgdiensten. Platforms zoals Thuisbezorgd, Uber Eats en Deliveroo kunnen worden ingezet om een breder publiek te bereiken. Verder kan samenwerking met lokale evenementen en bedrijven voor cateringdiensten de naamsbekendheid vergroten en extra verkoop genereren. Sociale media en eigen websites zijn cruciaal voor marketing en promotie, waardoor directe communicatie met klanten mogelijk wordt gemaakt en loyaliteitsprogramma's of speciale aanbiedingen kunnen worden gepromoot om klantbehoud te bevorderen.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café kan opereren als een eenmanszaak, vennootschap onder firma (vof) of besloten vennootschap (bv), afhankelijk van de schaal en investeringsbehoeften. De eigenaar of directeur heeft de algehele leiding en is verantwoordelijk voor de strategie en financiën. De bedrijfsleider of manager houdt toezicht op de dagelijkse operatie, stuurt personeel aan en zorgt voor de inkoop en voorraadbeheer. Het personeel bestaat uit barista's en serveerders die de klanten bedienen en zorgen voor een goede sfeer. Daarnaast kan er een chef-kok of keukenmedewerker zijn voor de bereiding van eenvoudige gerechten. Administratieve taken zoals boekhouding en personeelsadministratie kunnen intern worden uitgevoerd of worden uitbesteed aan een extern bureau. Bij grotere cafés kan er een marketingmanager zijn die verantwoordelijk is voor promotie en klantbetrokkenheid. De organisatiestructuur moet flexibel zijn om in te kunnen spelen op piekmomenten en veranderingen in de markt.</w:t>
      </w:r>
    </w:p>
    <w:p>
      <w:pPr>
        <w:pStyle w:val="Heading3"/>
      </w:pPr>
      <w:bookmarkStart w:id="16" w:name="_Toc16"/>
      <w:r>
        <w:t>Bedrijfsprocessen</w:t>
      </w:r>
      <w:bookmarkEnd w:id="16"/>
    </w:p>
    <w:p>
      <w:pPr>
        <w:spacing w:after="100"/>
      </w:pPr>
      <w:r>
        <w:rPr>
          <w:sz w:val="22"/>
          <w:szCs w:val="22"/>
        </w:rPr>
        <w:t xml:space="preserve">In het cafébedrijf is het inkoopproces gericht op het verwerven van hoogwaardige ingrediënten zoals koffiebonen, thee, zuivelproducten, en bakkerijproducten, evenals diverse dranken en snacks. Er worden afspraken gemaakt met betrouwbare leveranciers om consistentie in kwaliteit en leveringsbetrouwbaarheid te waarborgen.</w:t>
      </w:r>
    </w:p>
    <w:p>
      <w:pPr>
        <w:spacing w:after="100"/>
      </w:pPr>
      <w:r>
        <w:rPr>
          <w:sz w:val="22"/>
          <w:szCs w:val="22"/>
        </w:rPr>
        <w:t xml:space="preserve">Het productieproces omvat de bereiding van dranken en gerechten volgens gestandaardiseerde recepten om een constante smaak en kwaliteit te garanderen. Barista's en keukenpersoneel worden getraind in efficiënte en hygiënische werkwijzen om de klanttevredenheid te maximaliseren.</w:t>
      </w:r>
    </w:p>
    <w:p>
      <w:pPr>
        <w:spacing w:after="100"/>
      </w:pPr>
      <w:r>
        <w:rPr>
          <w:sz w:val="22"/>
          <w:szCs w:val="22"/>
        </w:rPr>
        <w:t xml:space="preserve">Het verkoopproces is gericht op het bieden van een uitstekende klantbeleving. Dit omvat persoonlijke service, het creëren van een uitnodigende sfeer en het aanbieden van promoties of specials om de verkoop te stimuleren. Er wordt gebruik gemaakt van een modern kassasysteem om transacties soepel en nauwkeurig te verwerken.</w:t>
      </w:r>
    </w:p>
    <w:p>
      <w:pPr>
        <w:spacing w:after="100"/>
      </w:pPr>
      <w:r>
        <w:rPr>
          <w:sz w:val="22"/>
          <w:szCs w:val="22"/>
        </w:rPr>
        <w:t xml:space="preserve">Het administratieve proces omvat boekhouding, voorraadbeheer, personeelsadministratie en naleving van wettelijke eisen. Er wordt gebruik gemaakt van software om financiële rapportages te genereren en de operationele efficiëntie te verbeteren. Regelmatige evaluaties van de bedrijfsresultaten helpen bij het identificeren van verbeterpunten en het waarborgen van de winstgevendheid van het café.</w:t>
      </w:r>
    </w:p>
    <w:p>
      <w:pPr>
        <w:pStyle w:val="Heading3"/>
      </w:pPr>
      <w:bookmarkStart w:id="17" w:name="_Toc17"/>
      <w:r>
        <w:t>Inkoop en leveranciers</w:t>
      </w:r>
      <w:bookmarkEnd w:id="17"/>
    </w:p>
    <w:p>
      <w:pPr>
        <w:spacing w:after="100"/>
      </w:pPr>
      <w:r>
        <w:rPr>
          <w:sz w:val="22"/>
          <w:szCs w:val="22"/>
        </w:rPr>
        <w:t xml:space="preserve">Voor een café is het essentieel om sterke relaties met betrouwbare leveranciers te onderhouden voor een consistente toevoer van kwaliteitsproducten. De inkoop omvat voornamelijk koffiebonen, thee, frisdranken, bier en wijn, die doorgaans bij gespecialiseerde drankenleveranciers worden betrokken. Versproducten zoals zuivel, gebak en snacks worden vaak lokaal ingekocht bij bakkerijen en groothandels om versheid te garanderen. Het is belangrijk om met leveranciers duidelijke afspraken te maken over leveringsschema's, prijzen en betalingsvoorwaarden. Regelmatige evaluatie van leveranciersprestaties zorgt ervoor dat de kwaliteit consistent blijft. Daarnaast kan het aangaan van samenwerkingen met lokale producenten bijdragen aan een uniek aanbod en lokale betrokkenheid. Flexibiliteit in de leveringsvoorwaarden kan van cruciaal belang zijn om snel in te spelen op veranderende behoeften of trends binnen de branche.</w:t>
      </w:r>
    </w:p>
    <w:p>
      <w:pPr>
        <w:pStyle w:val="Heading3"/>
      </w:pPr>
      <w:bookmarkStart w:id="18" w:name="_Toc18"/>
      <w:r>
        <w:t>Vergunningen en registraties</w:t>
      </w:r>
      <w:bookmarkEnd w:id="18"/>
    </w:p>
    <w:p>
      <w:pPr>
        <w:spacing w:after="100"/>
      </w:pPr>
      <w:r>
        <w:rPr>
          <w:sz w:val="22"/>
          <w:szCs w:val="22"/>
        </w:rPr>
        <w:t xml:space="preserve">Voor het exploiteren van een café zijn diverse vergunningen en registraties vereist. Allereerst is een exploitatievergunning van de gemeente noodzakelijk, evenals een Drank- en Horecavergunning voor het schenken van alcohol. Verder is een inschrijving bij de Kamer van Koophandel verplicht. Indien er eten wordt geserveerd, is een HACCP-certificering vereist om voedselveiligheid te waarborgen. Afhankelijk van de locatie en activiteiten, kunnen ook een terrasvergunning en een milieuvergunning nodig zijn. Tot slot, als er muziek wordt gedraaid, is een licentie van Buma/Stemra noodzakelijk voor het gebruik van auteursrechtelijk beschermde muziek.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grootste operationele risico's voor cafés is personeelsbeheer. Hoge omloopsnelheid van personeel kan leiden tot inconsistente servicekwaliteit en verhoogde wervings- en trainingskosten. Daarnaast zijn er marktgerelateerde risico's, zoals veranderende consumententrends en voorkeuren. De opkomst van gezondheidstrends kan de vraag naar traditionele caféproducten zoals suikerhoudende dranken en snacks verminderen, waardoor aanpassingen in het menu nodig zijn. Financieel gezien is er een aanzienlijk risico verbonden aan fluctuerende huurprijzen en nutsvoorzieningen, vooral in stedelijke gebieden waar de vastgoedmarkt volatiel kan zijn. Ook kunnen veranderingen in wet- en regelgeving, zoals verhogingen van de minimumloon of veranderingen in de alcoholwetgeving, de operationele kosten beïnvloeden. Tot slot kunnen economische neergangen leiden tot verminderde consumentenbestedingen, wat directe impact heeft op de omzet. Cafés moeten daarom veerkrachtige financiële plannen ontwikkelen om deze risico's effectief te beheren en te mitigeren.</w:t>
      </w:r>
    </w:p>
    <w:p>
      <w:pPr>
        <w:pStyle w:val="Heading3"/>
      </w:pPr>
      <w:bookmarkStart w:id="21" w:name="_Toc21"/>
      <w:r>
        <w:t>Kwaliteitsborging</w:t>
      </w:r>
      <w:bookmarkEnd w:id="21"/>
    </w:p>
    <w:p>
      <w:pPr>
        <w:spacing w:after="100"/>
      </w:pPr>
      <w:r>
        <w:rPr>
          <w:sz w:val="22"/>
          <w:szCs w:val="22"/>
        </w:rPr>
        <w:t xml:space="preserve">In de cafésbranche wordt kwaliteit geborgd door een combinatie van interne en externe maatregelen. Allereerst zijn er interne controles waarbij personeel regelmatig wordt getraind in hygiëne en klantvriendelijkheid, ondersteund door protocollen voor voedselveiligheid volgens de HACCP-richtlijnen. Veel cafés hanteren ook de eisen van de Nederlandse Voedsel- en Warenautoriteit (NVWA) om naleving van wettelijke voorschriften te waarborgen. Extern worden keurmerken zoals 'Koffie Quality Mark' gebruikt om de kwaliteit van de koffie en service te garanderen. Daarnaast kunnen cafés certificeringen zoals ISO 9001 overwegen voor kwaliteitsmanagementsystemen, hoewel dit minder gebruikelijk is in deze sector. Regelmatige klanttevredenheidsonderzoeken bieden bovendien waardevolle feedback en dragen bij aan continue kwaliteitsverbetering.</w:t>
      </w:r>
    </w:p>
    <w:p>
      <w:pPr>
        <w:pStyle w:val="Heading3"/>
      </w:pPr>
      <w:bookmarkStart w:id="22" w:name="_Toc22"/>
      <w:r>
        <w:t>Aansprakelijkheden en verzekeringen</w:t>
      </w:r>
      <w:bookmarkEnd w:id="22"/>
    </w:p>
    <w:p>
      <w:pPr>
        <w:spacing w:after="100"/>
      </w:pPr>
      <w:r>
        <w:rPr>
          <w:sz w:val="22"/>
          <w:szCs w:val="22"/>
        </w:rPr>
        <w:t xml:space="preserve">In de cafésbranche zijn er diverse aansprakelijkheden en verzekeringen die relevant zijn. Allereerst is er de wettelijke aansprakelijkheid voor schade aan derden, zoals klanten die uitglijden of gewond raken op het terrein. Een bedrijfsaansprakelijkheidsverzekering is essentieel om financiële risico's te dekken. Daarnaast is een inventaris- en goederenverzekering cruciaal voor bescherming tegen schade door brand, diefstal of waterschade aan de inrichting en voorraad. Een bedrijfsschadeverzekering kan inkomensverlies door tijdelijke sluiting als gevolg van schade dekken. Overweeg ook een rechtsbijstandverzekering voor juridische geschillen met leveranciers, personeel of klanten. Tenslotte, als er personeel in dienst is, is een verzuimverzekering belangrijk om de loonkosten bij ziekteverzuim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90B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2026-05-26T00:01:02+02:00</dcterms:created>
  <dcterms:modified xsi:type="dcterms:W3CDTF">2026-05-26T00:01:02+02:00</dcterms:modified>
</cp:coreProperties>
</file>

<file path=docProps/custom.xml><?xml version="1.0" encoding="utf-8"?>
<Properties xmlns="http://schemas.openxmlformats.org/officeDocument/2006/custom-properties" xmlns:vt="http://schemas.openxmlformats.org/officeDocument/2006/docPropsVTypes"/>
</file>