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industrieel ontwerp en vormgeving, fotografie, vertaling en overige consultancy (SBI 74) · Gegenereerd op 14 mei 2026</w:t>
      </w:r>
    </w:p>
    <w:p>
      <w:pPr>
        <w:spacing w:after="120"/>
      </w:pPr>
      <w:r>
        <w:rPr>
          <w:sz w:val="22"/>
          <w:szCs w:val="22"/>
        </w:rPr>
        <w:t xml:space="preserve">Ondernemingen in de sector van industrieel ontwerp en vormgeving, fotografie, vertaling en overige consultancy bieden een breed scala aan diensten die variëren van het ontwerpen van producten en visuele communicatie tot het leveren van specialistische adviezen en vertalingen. Deze bedrijven richten zich op het verbeteren van de esthetische, functionele en communicatieve aspecten van producten en diensten voor hun klanten. Klanten variëren van kleine tot middelgrote bedrijven tot grote multinationals die behoefte hebben aan maatwerkoplossingen.</w:t>
      </w:r>
    </w:p>
    <w:p>
      <w:pPr>
        <w:spacing w:after="120"/>
      </w:pPr>
      <w:r>
        <w:rPr>
          <w:sz w:val="22"/>
          <w:szCs w:val="22"/>
        </w:rPr>
        <w:t xml:space="preserve">De marktomgeving voor deze sector is dynamisch en wordt beïnvloed door technologische innovaties en veranderende klantbehoeften. Er is een groeiende vraag naar duurzame en efficiënte ontwerpen, evenals naar digitale transformatie en internationalisering die vertaaldiensten en culturele consultancy vereisen. Ondernemingen moeten zich aanpassen aan deze trends en flexibel blijven om aan de verwachtingen van hun klanten te voldoen.</w:t>
      </w:r>
    </w:p>
    <w:p>
      <w:pPr>
        <w:spacing w:after="120"/>
      </w:pPr>
      <w:r>
        <w:rPr>
          <w:sz w:val="22"/>
          <w:szCs w:val="22"/>
        </w:rPr>
        <w:t xml:space="preserve">Ondernemers in deze sector moeten zich bewust zijn van de noodzaak om zich te onderscheiden door middel van kwaliteit en betrouwbaarheid. Het succes van deze ondernemingen hangt vaak af van hun vermogen om sterke, langdurige relaties met klanten op te bouwen en te onderhouden, waarbij ze hun expertise inzetten om klanten te helpen hun strategische doelen te bereiken.</w:t>
      </w:r>
    </w:p>
    <w:p>
      <w:pPr>
        <w:spacing w:after="200"/>
      </w:pPr>
      <w:r>
        <w:rPr>
          <w:color w:val="B8873F"/>
          <w:sz w:val="20"/>
          <w:szCs w:val="20"/>
          <w:i w:val="1"/>
          <w:iCs w:val="1"/>
        </w:rPr>
        <w:t xml:space="preserve">Branche-gemiddelde brutomarge: 65.6%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geïntegreerde ontwerp- en consultancydiensten aan voor bedrijven in de maakindustrie die streven naar innovatie en efficiëntieverbetering. We specialiseren ons in het ontwikkelen van op maat gemaakte industriële ontwerpen die zowel functioneel als esthetisch aantrekkelijk zijn. Daarnaast bieden we professionele fotografie aan om producten op hun best te presenteren voor marketingdoeleinden. Onze vertalingsdiensten zorgen ervoor dat technische documentatie en marketingmateriaal toegankelijk zijn voor internationale markten. Tot slot leveren we strategisch advies om processen te optimaliseren en de marktpositie te versterken. Onze klanten zijn voornamelijk middelgrote tot grote ondernemingen die actief zijn in sectoren zoals machinebouw, consumentenproducten en transportmiddelen. Met een multidisciplinair team waarborgen we oplossingen die innovatie en concurrentievoordeel bevorderen.</w:t>
      </w:r>
    </w:p>
    <w:p>
      <w:pPr>
        <w:pStyle w:val="Heading3"/>
      </w:pPr>
      <w:bookmarkStart w:id="3" w:name="_Toc3"/>
      <w:r>
        <w:t>Missie</w:t>
      </w:r>
      <w:bookmarkEnd w:id="3"/>
    </w:p>
    <w:p>
      <w:pPr>
        <w:spacing w:after="100"/>
      </w:pPr>
      <w:r>
        <w:rPr>
          <w:sz w:val="22"/>
          <w:szCs w:val="22"/>
        </w:rPr>
        <w:t xml:space="preserve">Onze missie is om innovatieve en functionele ontwerp- en vormgevingsoplossingen te bieden die esthetiek en bruikbaarheid naadloos integreren. We zetten ons in voor het leveren van hoogwaardige fotografie, nauwkeurige vertalingen en doeltreffende consultancy, waarbij we de unieke behoeften van onze klanten centraal stellen. Onze kernwaarden zijn creativiteit, precisie en klantgerichtheid. We streven ernaar een positieve maatschappelijke rol te vervullen door duurzame en ethisch verantwoorde praktijken te omarmen en bij te dragen aan de vooruitgang van onze sector.</w:t>
      </w:r>
    </w:p>
    <w:p>
      <w:pPr>
        <w:pStyle w:val="Heading3"/>
      </w:pPr>
      <w:bookmarkStart w:id="4" w:name="_Toc4"/>
      <w:r>
        <w:t>Visie</w:t>
      </w:r>
      <w:bookmarkEnd w:id="4"/>
    </w:p>
    <w:p>
      <w:pPr>
        <w:spacing w:after="100"/>
      </w:pPr>
      <w:r>
        <w:rPr>
          <w:sz w:val="22"/>
          <w:szCs w:val="22"/>
        </w:rPr>
        <w:t xml:space="preserve">Ons bedrijf ziet de toekomst van de industriële ontwerp- en vormgevingsbranche als een symbiose van technologie en creativiteit. Met de opkomst van digitale transformatie en duurzaamheid als kernwaarden, streven wij ernaar innovatieve, milieuvriendelijke oplossingen te bieden die de klanttevredenheid verhogen. Door het integreren van geavanceerde technologieën zoals 3D-printen en augmented reality, willen we een leidende rol spelen in het herdefiniëren van klantinteractie en productontwikkeling. We zetten in op een multidisciplinaire aanpak, waarbij fotografie en vertaling onze diensten aanvullen, om zo een totaaloplossing te bieden die de efficiëntie en effectiviteit van zakelijke communicatie en productpresentatie verbetert.</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expertise in creatief en conceptueel denken, wat essentieel is voor het ontwikkelen van innovatieve ontwerpen en oplossingen binnen de industriële ontwerp- en vormgevingssector. Met een scherp oog voor detail en een sterk esthetisch inzicht kan hij/zij visueel aantrekkelijke en functionele ontwerpen creëren die voldoen aan de wensen van de klant. De ondernemer heeft ervaring met het managen van projecten van concept tot realisatie, wat bijdraagt aan een efficiënte en effectieve uitvoering. Daarnaast is er een sterk netwerk opgebouwd binnen de branche, wat samenwerkingen en nieuwe kansen bevordert. De ondernemer is ook bedreven in diverse softwarepakketten voor ontwerp en fotografie, wat de technische uitvoering van projecten ondersteunt en optimaliseert.</w:t>
      </w:r>
    </w:p>
    <w:p>
      <w:pPr>
        <w:pStyle w:val="Heading3"/>
      </w:pPr>
      <w:bookmarkStart w:id="7" w:name="_Toc7"/>
      <w:r>
        <w:t>Aandachtspunten</w:t>
      </w:r>
      <w:bookmarkEnd w:id="7"/>
    </w:p>
    <w:p>
      <w:pPr>
        <w:spacing w:after="100"/>
      </w:pPr>
      <w:r>
        <w:rPr>
          <w:sz w:val="22"/>
          <w:szCs w:val="22"/>
        </w:rPr>
        <w:t xml:space="preserve">Een veelvoorkomende zwakte van ondernemers in de branche van industrieel ontwerp en vormgeving, fotografie, vertaling en overige consultancy is het gebrek aan focus op zakelijke aspecten zoals marketing en klantacquisitie. Creatieve professionals richten zich vaak vooral op hun vakinhoudelijke expertise, waardoor essentiële commerciële vaardigheden zoals verkooptechnieken en netwerkontwikkeling onderbelicht blijven. Daarnaast kunnen ze moeite hebben met het efficiënt beheren van tijd en middelen, wat kan leiden tot gemiste deadlines of budgetoverschrijdingen. Het ontbreken van een gedegen strategische planning kan ook resulteren in een inconsistent bedrijfsmodel, waardoor groei en duurzaamheid van de onderneming in het gedrang komen.</w:t>
      </w:r>
    </w:p>
    <w:p>
      <w:pPr>
        <w:pStyle w:val="Heading3"/>
      </w:pPr>
      <w:bookmarkStart w:id="8" w:name="_Toc8"/>
      <w:r>
        <w:t>Branche-ervaring</w:t>
      </w:r>
      <w:bookmarkEnd w:id="8"/>
    </w:p>
    <w:p>
      <w:pPr>
        <w:spacing w:after="100"/>
      </w:pPr>
      <w:r>
        <w:rPr>
          <w:sz w:val="22"/>
          <w:szCs w:val="22"/>
        </w:rPr>
        <w:t xml:space="preserve">Met meer dan 15 jaar ervaring in de sector van industrieel ontwerp en vormgeving, heb ik een gedegen achtergrond opgebouwd in zowel creatieve als technische disciplines. Ik ben afgestudeerd in Industrieel Ontwerp aan de Technische Universiteit Delft, waar ik uitgebreide kennis heb opgedaan in productontwikkeling en designstrategieën. Mijn professionele loopbaan begon bij een toonaangevend ontwerpbureau, waar ik betrokken was bij baanbrekende projecten voor multinationals in de consumentenelektronica. Verder heb ik mijn expertise uitgebreid met freelance werk in fotografie en vertaling, wat mijn inzicht in visuele communicatie en interculturele samenwerking heeft verdiept. Mijn netwerk bestaat uit ervaren ontwerpers, ingenieurs en consultants, waarmee ik regelmatig samenwerk aan innovatieve en multidisciplinaire projecten binnen en buiten Nederland.</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industrieel ontwerp, vormgeving, fotografie, vertaling en overige consultancy in Nederland wordt gekenmerkt door een dynamische en diverse omgeving. Deze sector speelt een cruciale rol in het ondersteunen van innovatie en branding voor bedrijven in uiteenlopende sectoren. De omvang van de markt groeit gestaag, gestimuleerd door de toenemende vraag naar unieke en gepersonaliseerde producten en diensten. Digitalisering en technologische vooruitgang zijn belangrijke trends die de sector transformeren, met een toenemende focus op duurzaamheid en gebruik van nieuwe technologieën zoals 3D-printen en augmented reality.</w:t>
      </w:r>
    </w:p>
    <w:p>
      <w:pPr>
        <w:spacing w:after="100"/>
      </w:pPr>
      <w:r>
        <w:rPr>
          <w:sz w:val="22"/>
          <w:szCs w:val="22"/>
        </w:rPr>
        <w:t xml:space="preserve">Belangrijke spelers in deze markt zijn zowel grote internationale bureaus als gespecialiseerde nichebedrijven die in staat zijn om op maat gemaakte oplossingen te bieden. Innovatie en creativiteit zijn cruciaal voor concurrentievoordeel. De sector kent een hoge mate van fragmentatie, waardoor samenwerking en netwerken essentieel zijn voor succes. De verwachting is dat de vraag naar creatieve en flexibele oplossingen blijft toenemen, mede door de globalisering en digitalisering van markten.</w:t>
      </w:r>
    </w:p>
    <w:p>
      <w:pPr>
        <w:pStyle w:val="Heading3"/>
      </w:pPr>
      <w:bookmarkStart w:id="11" w:name="_Toc11"/>
      <w:r>
        <w:t>Marktsegmentatie</w:t>
      </w:r>
      <w:bookmarkEnd w:id="11"/>
    </w:p>
    <w:p>
      <w:pPr>
        <w:spacing w:after="100"/>
      </w:pPr>
      <w:r>
        <w:rPr>
          <w:sz w:val="22"/>
          <w:szCs w:val="22"/>
        </w:rPr>
        <w:t xml:space="preserve">In de branche van industrieel ontwerp en vormgeving, fotografie, vertaling en overige consultancy onderscheiden we vier belangrijke marktsegmenten. Ten eerste, de creatieve industrie, waaronder reclamebureaus en mediabedrijven, die behoefte hebben aan innovatieve ontwerpoplossingen en visuele communicatie. Ten tweede, de maakindustrie, zoals fabrikanten en productontwikkelaars, die streven naar functioneel en esthetisch productontwerp om concurrentievoordeel te behalen. Het derde segment omvat internationale bedrijven en overheidsinstellingen die vertalingen en interculturele communicatie vereisen om hun wereldwijde bereik te vergroten. Tot slot, de zakelijke dienstverlening, waaronder juridische en financiële instellingen, die advies en gespecialiseerde consultancy nodig hebben voor procesoptimalisatie en strategische besluitvorming. Elk segment vereist maatwerk en een diepgaand begrip van hun specifieke behoeften en marktdynamiek om effectieve oplossingen te bieden.</w:t>
      </w:r>
    </w:p>
    <w:p>
      <w:pPr>
        <w:pStyle w:val="Heading3"/>
      </w:pPr>
      <w:bookmarkStart w:id="12" w:name="_Toc12"/>
      <w:r>
        <w:t>Locatie en distributie</w:t>
      </w:r>
      <w:bookmarkEnd w:id="12"/>
    </w:p>
    <w:p>
      <w:pPr>
        <w:spacing w:after="100"/>
      </w:pPr>
      <w:r>
        <w:rPr>
          <w:sz w:val="22"/>
          <w:szCs w:val="22"/>
        </w:rPr>
        <w:t xml:space="preserve">De ideale locatie voor een onderneming in de industrie van ontwerp en consultancy bevindt zich in een goed bereikbare stedelijke omgeving met een dynamische creatieve sector. Nabijheid van openbaar vervoer en parkeergelegenheid zijn essentieel om klanten en medewerkers gemakkelijk toegang te bieden. Een locatie in de buurt van universiteiten en hogescholen kan voordelig zijn voor het aantrekken van jong talent en innovatie. Daarnaast is het gunstig om gevestigd te zijn in een gebied met andere creatieve bedrijven, wat samenwerkingsmogelijkheden kan bevorderen. De aanwezigheid van moderne, flexibele kantoorruimtes met goede technische infrastructuur is cruciaal om de creatieve processen en klantinteracties optimaal te ondersteunen. Tot slot zorgt een inspirerende omgeving met culturele voorzieningen voor een stimulerende werkomgeving.</w:t>
      </w:r>
    </w:p>
    <w:p>
      <w:pPr>
        <w:pStyle w:val="Heading3"/>
      </w:pPr>
      <w:bookmarkStart w:id="13" w:name="_Toc13"/>
      <w:r>
        <w:t>Distributie- en verkoopkanalen</w:t>
      </w:r>
      <w:bookmarkEnd w:id="13"/>
    </w:p>
    <w:p>
      <w:pPr>
        <w:spacing w:after="100"/>
      </w:pPr>
      <w:r>
        <w:rPr>
          <w:sz w:val="22"/>
          <w:szCs w:val="22"/>
        </w:rPr>
        <w:t xml:space="preserve">In de branche van industrieel ontwerp, vormgeving, fotografie, vertaling en overige consultancy zijn diverse distributie- en verkoopkanalen gebruikelijk. Directe verkoop via persoonlijke netwerken en mond-tot-mondreclame speelt een cruciale rol, gezien de vertrouwensband die vaak noodzakelijk is voor het aantrekken van klanten. Online platforms zoals LinkedIn en gespecialiseerde marktplaatsen voor freelancers zijn essentieel voor het bereiken van een breder publiek en het genereren van leads. Deelname aan beurzen en vakconferenties biedt mogelijkheden voor directe interactie met potentiële klanten en partners. Daarnaast zijn samenwerkingen met bureaus en intermediairs een veelvoorkomend kanaal, waarbij zij optreden als tussenpersoon tussen de dienstverlener en de klant. Tot slot worden digitale marketingstrategieën, zoals SEO-geoptimaliseerde websites en sociale media, ingezet om de zichtbaarheid en aantrekkingskracht van de diensten te vergroten.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branche van industrieel ontwerp en vormgeving, fotografie, vertaling en overige consultancy kan georganiseerd zijn als een besloten vennootschap (BV) om aansprakelijkheid te beperken en flexibiliteit in eigendom te bieden. De organisatiestructuur bestaat uit een directie, vaak vertegenwoordigd door de oprichter(s) die tevens de rol van algemeen directeur vervult. Onder de directie vallen verschillende afdelingen die elk een specifieke discipline vertegenwoordigen.</w:t>
      </w:r>
    </w:p>
    <w:p>
      <w:pPr>
        <w:spacing w:after="100"/>
      </w:pPr>
      <w:r>
        <w:rPr>
          <w:sz w:val="22"/>
          <w:szCs w:val="22"/>
        </w:rPr>
        <w:t xml:space="preserve">De afdeling Ontwerp en Vormgeving wordt geleid door een Hoofd Ontwerp, verantwoordelijk voor het creatieve proces en productontwikkeling. De Fotografie-afdeling heeft een Hoofd Fotografie die de visuele projecten beheert en coördineert. Voor de Vertaling is er een Hoofd Vertaling die zorgt voor kwaliteitscontrole en projectbeheer in vertaalopdrachten. De Consultancy-afdeling wordt aangestuurd door een Hoofd Consultancy, die klanten adviseert en strategieën ontwikkelt.</w:t>
      </w:r>
    </w:p>
    <w:p>
      <w:pPr>
        <w:spacing w:after="100"/>
      </w:pPr>
      <w:r>
        <w:rPr>
          <w:sz w:val="22"/>
          <w:szCs w:val="22"/>
        </w:rPr>
        <w:t xml:space="preserve">Ondersteunende functies zoals HR, financiën en IT worden centraal georganiseerd om efficiëntie te bevorderen. Projectmanagers zorgen voor de coördinatie tussen afdelingen en klantrelaties. Deze structuur bevordert specialisatie en samenwerking binnen de onderneming.</w:t>
      </w:r>
    </w:p>
    <w:p>
      <w:pPr>
        <w:pStyle w:val="Heading3"/>
      </w:pPr>
      <w:bookmarkStart w:id="16" w:name="_Toc16"/>
      <w:r>
        <w:t>Bedrijfsprocessen</w:t>
      </w:r>
      <w:bookmarkEnd w:id="16"/>
    </w:p>
    <w:p>
      <w:pPr>
        <w:spacing w:after="100"/>
      </w:pPr>
      <w:r>
        <w:rPr>
          <w:sz w:val="22"/>
          <w:szCs w:val="22"/>
        </w:rPr>
        <w:t xml:space="preserve">Onze onderneming richt zich op het leveren van hoogwaardige diensten binnen de sector van industrieel ontwerp, vormgeving, fotografie, vertaling en overige consultancy. Ons bedrijfsproces begint met de inkoop van essentiële materialen en technologieën die nodig zijn voor onze ontwerp- en fotografiediensten. Dit omvat geavanceerde softwarelicenties en hoogwaardige camera-apparatuur.</w:t>
      </w:r>
    </w:p>
    <w:p>
      <w:pPr>
        <w:spacing w:after="100"/>
      </w:pPr>
      <w:r>
        <w:rPr>
          <w:sz w:val="22"/>
          <w:szCs w:val="22"/>
        </w:rPr>
        <w:t xml:space="preserve">Vervolgens richt ons productie- en dienstverleningsproces zich op het creëren van op maat gemaakte ontwerpen en visualisaties die voldoen aan de specifieke behoeften van onze klanten. Onze ontwerpers en fotografen werken nauw samen met klanten om hun visie te begrijpen en te realiseren, terwijl onze vertalers ervoor zorgen dat alle communicatie en documentatie accuraat en cultureel gepast zijn.</w:t>
      </w:r>
    </w:p>
    <w:p>
      <w:pPr>
        <w:spacing w:after="100"/>
      </w:pPr>
      <w:r>
        <w:rPr>
          <w:sz w:val="22"/>
          <w:szCs w:val="22"/>
        </w:rPr>
        <w:t xml:space="preserve">De verkoopactiviteiten omvatten het identificeren van nieuwe zakelijke kansen, het onderhouden van relaties met bestaande klanten en het onderhandelen over contracten. Onze verkoopstrategie is gericht op het bieden van geïntegreerde oplossingen die de waarde voor onze klanten maximaliseren.</w:t>
      </w:r>
    </w:p>
    <w:p>
      <w:pPr>
        <w:spacing w:after="100"/>
      </w:pPr>
      <w:r>
        <w:rPr>
          <w:sz w:val="22"/>
          <w:szCs w:val="22"/>
        </w:rPr>
        <w:t xml:space="preserve">Onze administratieve processen omvatten strikte financiële controle, efficiënte projectplanning en nauwkeurige rapportage. Dit zorgt ervoor dat we onze middelen effectief beheren en voldoen aan alle wettelijke en contractuele verplichtingen, wat bijdraagt aan de duurzame groei van ons bedrijf.</w:t>
      </w:r>
    </w:p>
    <w:p>
      <w:pPr>
        <w:pStyle w:val="Heading3"/>
      </w:pPr>
      <w:bookmarkStart w:id="17" w:name="_Toc17"/>
      <w:r>
        <w:t>Inkoop en leveranciers</w:t>
      </w:r>
      <w:bookmarkEnd w:id="17"/>
    </w:p>
    <w:p>
      <w:pPr>
        <w:spacing w:after="100"/>
      </w:pPr>
      <w:r>
        <w:rPr>
          <w:sz w:val="22"/>
          <w:szCs w:val="22"/>
        </w:rPr>
        <w:t xml:space="preserve">Onze onderneming in de sector industrieel ontwerp en vormgeving, fotografie, vertaling en overige consultancy richt zich op het aangaan van strategische samenwerkingen met gespecialiseerde leveranciers. Voor industrieel ontwerp en vormgeving werken we samen met leveranciers van hoogwaardige materialen zoals staal, kunststof en hout, evenals gespecialiseerde softwareleveranciers voor CAD- en 3D-modelleringstools. Op het gebied van fotografie zijn leveranciers van professionele camera-apparatuur, verlichting en bewerkingssoftware essentieel. Voor vertalingen en consultancy maken we gebruik van leveranciers die toegang bieden tot geavanceerde vertaalsoftware en databanken, evenals gespecialiseerde trainings- en ontwikkelingsdiensten. We onderhouden langdurige relaties met leveranciers die flexibiliteit, betrouwbaarheid en consistentie bieden in levering en ondersteuning, om zo de kwaliteit en innovatie van onze diensten te waarborgen.</w:t>
      </w:r>
    </w:p>
    <w:p>
      <w:pPr>
        <w:pStyle w:val="Heading3"/>
      </w:pPr>
      <w:bookmarkStart w:id="18" w:name="_Toc18"/>
      <w:r>
        <w:t>Vergunningen en registraties</w:t>
      </w:r>
      <w:bookmarkEnd w:id="18"/>
    </w:p>
    <w:p>
      <w:pPr>
        <w:spacing w:after="100"/>
      </w:pPr>
      <w:r>
        <w:rPr>
          <w:sz w:val="22"/>
          <w:szCs w:val="22"/>
        </w:rPr>
        <w:t xml:space="preserve">Voor een onderneming in de branche 'industrieel ontwerp en vormgeving, fotografie, vertaling en overige consultancy' (SBI 74) zijn specifieke vergunningen meestal niet vereist. Echter, het is noodzakelijk om de onderneming in te schrijven bij de Kamer van Koophandel (KvK) en een btw-nummer aan te vragen bij de Belastingdienst. Indien er gewerkt wordt met persoonsgegevens, is registratie bij de Autoriteit Persoonsgegevens nodig in het kader van de AVG. Voor bepaalde projecten kan deelname aan brancheorganisaties zoals BNO (Beroepsorganisatie Nederlandse Ontwerpers) of inschrijving bij relevante keurmerken nuttig zijn voor netwerk en geloofwaardigheid. Afhankelijk van de diensten kunnen specifieke richtlijnen of certificeringen vereist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branche van industrieel ontwerp, vormgeving, fotografie, vertaling en consultancy is de afhankelijkheid van hoogopgeleide en gespecialiseerde medewerkers. Het verlies van sleutelpersoneel kan leiden tot een verlies van expertise en vertragingen in projecten. Daarnaast vormt technologische innovatie een constant risico; bedrijven moeten investeren in de nieuwste technologieën en software om concurrerend te blijven. Marktgerelateerd risico betreft de sterke concurrentie en prijsdruk, vooral door de opkomst van freelance platforms en internationale aanbieders die tegen lagere tarieven werken. Dit kan de winstmarges onder druk zetten. Financieel gezien kan een afhankelijkheid van een beperkt aantal grote klanten leiden tot instabiliteit in de inkomstenstroom. Veranderingen in de economische omstandigheden of een terugval in de vraag naar specifieke diensten kunnen leiden tot een aanzienlijke daling in inkomsten, wat financiële problemen kan veroorzaken en de continuïteit van de onderneming in gevaar kan brengen.</w:t>
      </w:r>
    </w:p>
    <w:p>
      <w:pPr>
        <w:pStyle w:val="Heading3"/>
      </w:pPr>
      <w:bookmarkStart w:id="21" w:name="_Toc21"/>
      <w:r>
        <w:t>Kwaliteitsborging</w:t>
      </w:r>
      <w:bookmarkEnd w:id="21"/>
    </w:p>
    <w:p>
      <w:pPr>
        <w:spacing w:after="100"/>
      </w:pPr>
      <w:r>
        <w:rPr>
          <w:sz w:val="22"/>
          <w:szCs w:val="22"/>
        </w:rPr>
        <w:t xml:space="preserve">In de branche van industrieel ontwerp en vormgeving, fotografie, vertaling en overige consultancy wordt kwaliteit geborgd door een combinatie van internationale normen en interne kwaliteitscontroles. Bedrijven implementeren vaak ISO 9001-certificering om hun kwaliteitsmanagementsystemen te standaardiseren en te verbeteren. Deze norm helpt bij het stroomlijnen van processen en het waarborgen van consistente kwaliteit. Daarnaast worden er regelmatig interne audits uitgevoerd om de naleving van procedures en klanttevredenheid te monitoren. Klantfeedback wordt systematisch verzameld en geanalyseerd om continue verbetering te stimuleren. In sommige gevallen worden ook branche-specifieke keurmerken gebruikt om expertise en betrouwbaarheid te onderstrepen. Het gebruik van projectmanagementtools en samenwerking met ervaren professionals draagt eveneens bij aan de handhaving van hoge kwaliteitsnormen.</w:t>
      </w:r>
    </w:p>
    <w:p>
      <w:pPr>
        <w:pStyle w:val="Heading3"/>
      </w:pPr>
      <w:bookmarkStart w:id="22" w:name="_Toc22"/>
      <w:r>
        <w:t>Aansprakelijkheden en verzekeringen</w:t>
      </w:r>
      <w:bookmarkEnd w:id="22"/>
    </w:p>
    <w:p>
      <w:pPr>
        <w:spacing w:after="100"/>
      </w:pPr>
      <w:r>
        <w:rPr>
          <w:sz w:val="22"/>
          <w:szCs w:val="22"/>
        </w:rPr>
        <w:t xml:space="preserve">In de branche van industrieel ontwerp, vormgeving, fotografie, vertaling en consultancy zijn enkele belangrijke aansprakelijkheden en verzekeringen relevant. Ten eerste is een beroepsaansprakelijkheidsverzekering cruciaal. Deze dekt schadeclaims als gevolg van professionele fouten of nalatigheden, zoals onjuiste vertalingen of ontwerpgebreken. Daarnaast is een bedrijfsaansprakelijkheidsverzekering essentieel om schade aan derden of eigendommen te dekken, bijvoorbeeld door ongelukken tijdens fotoshoots. Voor fotografen kan een apparatuurverzekering belangrijk zijn om verlies of beschadiging van dure apparatuur te dekken. Overweeg ook een rechtsbijstandverzekering voor juridische ondersteuning bij geschillen. Tot slot, als er personeel in dienst is, is een verplichte verzuimverzekering nodig om loondoorbetaling bij ziekte te dekken. Deze verzekeringen helpen bij het beheersen van financiële risico's en het waarborgen van continuïteit.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9AC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2026-05-14T20:49:19+02:00</dcterms:created>
  <dcterms:modified xsi:type="dcterms:W3CDTF">2026-05-14T20:49:19+02:00</dcterms:modified>
</cp:coreProperties>
</file>

<file path=docProps/custom.xml><?xml version="1.0" encoding="utf-8"?>
<Properties xmlns="http://schemas.openxmlformats.org/officeDocument/2006/custom-properties" xmlns:vt="http://schemas.openxmlformats.org/officeDocument/2006/docPropsVTypes"/>
</file>