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reisorganisatie (SBI 79.12) · Gegenereerd op 18 juli 2026</w:t>
      </w:r>
    </w:p>
    <w:p>
      <w:pPr>
        <w:spacing w:after="120"/>
      </w:pPr>
      <w:r>
        <w:rPr>
          <w:sz w:val="22"/>
          <w:szCs w:val="22"/>
        </w:rPr>
        <w:t xml:space="preserve">Ondernemingen in de reisorganisatie sector houden zich bezig met het plannen, organiseren en verkopen van reizen en vakanties. Deze bedrijven functioneren als tussenpersonen tussen klanten en aanbieders van reisgerelateerde diensten zoals luchtvaartmaatschappijen, hotels en autoverhuurbedrijven. Ze ontwerpen reisroutes, boeken accommodaties en transport, en bieden advies over bestemmingen en activiteiten. Het doel is om klanten een zorgeloze en op maat gemaakte reiservaring te bieden.</w:t>
      </w:r>
    </w:p>
    <w:p>
      <w:pPr>
        <w:spacing w:after="120"/>
      </w:pPr>
      <w:r>
        <w:rPr>
          <w:sz w:val="22"/>
          <w:szCs w:val="22"/>
        </w:rPr>
        <w:t xml:space="preserve">De klantenkring van reisorganisaties varieert van individuele reizigers en gezinnen tot zakelijke klanten en groepen. Ze bedienen zowel de binnenlandse als de internationale markt, waarbij de focus kan liggen op vakantiegangers, zakenreizigers of nichemarkten zoals avontuurlijke reizen of culturele tours. Het succes van deze ondernemingen hangt vaak af van hun vermogen om klanttevredenheid te waarborgen en relaties met leveranciers te onderhouden.</w:t>
      </w:r>
    </w:p>
    <w:p>
      <w:pPr>
        <w:spacing w:after="120"/>
      </w:pPr>
      <w:r>
        <w:rPr>
          <w:sz w:val="22"/>
          <w:szCs w:val="22"/>
        </w:rPr>
        <w:t xml:space="preserve">De marktomgeving waarin reisorganisaties opereren is dynamisch en onderhevig aan veranderingen door factoren zoals economische schommelingen, technologische vooruitgang en geopolitieke ontwikkelingen. Concurrentie is sterk, zowel van traditionele reisbureaus als van online platforms. Flexibiliteit, aanpassingsvermogen en een goed begrip van klantbehoeften zijn essentieel voor het behouden van een concurrentievoordeel in deze sector.</w:t>
      </w:r>
    </w:p>
    <w:p>
      <w:pPr>
        <w:spacing w:after="200"/>
      </w:pPr>
      <w:r>
        <w:rPr>
          <w:color w:val="B8873F"/>
          <w:sz w:val="20"/>
          <w:szCs w:val="20"/>
          <w:i w:val="1"/>
          <w:iCs w:val="1"/>
        </w:rPr>
        <w:t xml:space="preserve">Branche-gemiddelde brutomarge: 17.3%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Reisorganisatie Avontuur op Maat richt zich op het aanbieden van gepersonaliseerde reiservaringen voor avontuurlijke reizigers tussen de 25 en 45 jaar. Het bedrijf biedt unieke reisroutes aan naar minder bekende bestemmingen, met een focus op duurzaamheid en lokale cultuur. Klanten kunnen kiezen uit verschillende thema's zoals outdoor activiteiten, culturele ontdekkingen of culinaire reizen. Avontuur op Maat werkt samen met lokale gidsen en accommodaties om authentieke ervaringen te garanderen. Reizen worden op maat gemaakt, rekening houdend met de persoonlijke voorkeuren en interesses van de klant. Het bedrijf biedt ook een online platform waar klanten hun reis kunnen plannen en aanpassen, met toegang tot 24/7 klantenservice en ondersteuning tijdens hun reis.</w:t>
      </w:r>
    </w:p>
    <w:p>
      <w:pPr>
        <w:pStyle w:val="Heading3"/>
      </w:pPr>
      <w:bookmarkStart w:id="3" w:name="_Toc3"/>
      <w:r>
        <w:t>Missie</w:t>
      </w:r>
      <w:bookmarkEnd w:id="3"/>
    </w:p>
    <w:p>
      <w:pPr>
        <w:spacing w:after="100"/>
      </w:pPr>
      <w:r>
        <w:rPr>
          <w:sz w:val="22"/>
          <w:szCs w:val="22"/>
        </w:rPr>
        <w:t xml:space="preserve">Onze missie is om unieke en onvergetelijke reiservaringen te bieden door maatwerk en persoonlijke service. We staan voor duurzaamheid, transparantie en klantgerichtheid, en zetten ons in om de impact van reizen op het milieu te minimaliseren. Door samen te werken met lokale gemeenschappen, dragen we bij aan hun economische ontwikkeling. We streven ernaar om onze klanten niet alleen een reis, maar ook een verrijkende ervaring te bieden, waarbij veiligheid en betrouwbaarheid altijd voorop staan.</w:t>
      </w:r>
    </w:p>
    <w:p>
      <w:pPr>
        <w:pStyle w:val="Heading3"/>
      </w:pPr>
      <w:bookmarkStart w:id="4" w:name="_Toc4"/>
      <w:r>
        <w:t>Visie</w:t>
      </w:r>
      <w:bookmarkEnd w:id="4"/>
    </w:p>
    <w:p>
      <w:pPr>
        <w:spacing w:after="100"/>
      </w:pPr>
      <w:r>
        <w:rPr>
          <w:sz w:val="22"/>
          <w:szCs w:val="22"/>
        </w:rPr>
        <w:t xml:space="preserve">In de komende jaren zal de reisbranche zich verder ontwikkelen richting duurzaamheid en gepersonaliseerde ervaringen. Onze onderneming ziet een toekomst waarin reizen niet alleen draait om bestemmingen, maar ook om verrijkende, authentieke belevenissen die bijdragen aan culturele uitwisseling en milieubewustzijn. Wij willen een voortrekkersrol spelen door innovatieve technologieën te integreren die klanten in staat stellen hun reis op maat samen te stellen, met een focus op ecologische en sociaal verantwoorde keuzes. Door strategische partnerschappen en investeringen in groene initiatieven willen we bijdragen aan een duurzamere reisindustrie, terwijl we onze klanten hoogwaardige en unieke reiservaringen blijven bieden.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de reisbranche, opgedaan door jarenlange ervaring in zowel operationele als strategische functies binnen toonaangevende reisorganisaties. Hij heeft bewezen vaardigheden in het ontwikkelen van innovatieve reisconcepten die inspelen op veranderende klantbehoeften en markttrends. Zijn uitstekende communicatievaardigheden en netwerk binnen de reisindustrie stellen hem in staat om sterke samenwerkingsverbanden met partners en leveranciers op te bouwen, wat resulteert in exclusieve aanbiedingen en optimale klanttevredenheid. Bovendien heeft hij een scherp inzicht in digitale marketingstrategieën, waardoor hij effectief gebruik kan maken van online platforms om een breed publiek te bereiken en klantloyaliteit te bevorderen. Zijn vermogen om risico's te managen en snel aan te passen aan marktschommelingen is een cruciale kracht in deze dynamische sector.</w:t>
      </w:r>
    </w:p>
    <w:p>
      <w:pPr>
        <w:pStyle w:val="Heading3"/>
      </w:pPr>
      <w:bookmarkStart w:id="7" w:name="_Toc7"/>
      <w:r>
        <w:t>Aandachtspunten</w:t>
      </w:r>
      <w:bookmarkEnd w:id="7"/>
    </w:p>
    <w:p>
      <w:pPr>
        <w:spacing w:after="100"/>
      </w:pPr>
      <w:r>
        <w:rPr>
          <w:sz w:val="22"/>
          <w:szCs w:val="22"/>
        </w:rPr>
        <w:t xml:space="preserve">Een herkenbare zwakte van de ondernemer in de reisorganisatiebranche kan zijn het gebrek aan ervaring met digitale marketingstrategieën. In een tijd waarin online aanwezigheid cruciaal is voor het aantrekken van klanten, kan een beperkte kennis van SEO, sociale media en online advertenties de groei van de onderneming belemmeren. Daarnaast kan een beperkte financiële expertise resulteren in inefficiënte budgettering en kostenbeheer, wat de winstgevendheid van de onderneming kan beïnvloeden. Ten slotte kan een focus op traditionele reisaanbiedingen zonder voldoende innovatie of differentiatie leiden tot een verminderde concurrentiepositie in een steeds veranderende markt.</w:t>
      </w:r>
    </w:p>
    <w:p>
      <w:pPr>
        <w:pStyle w:val="Heading3"/>
      </w:pPr>
      <w:bookmarkStart w:id="8" w:name="_Toc8"/>
      <w:r>
        <w:t>Branche-ervaring</w:t>
      </w:r>
      <w:bookmarkEnd w:id="8"/>
    </w:p>
    <w:p>
      <w:pPr>
        <w:spacing w:after="100"/>
      </w:pPr>
      <w:r>
        <w:rPr>
          <w:sz w:val="22"/>
          <w:szCs w:val="22"/>
        </w:rPr>
        <w:t xml:space="preserve">Met een bachelor in Toerisme Management en een master in International Hospitality and Service Management heb ik een solide basis gelegd voor mijn carrière in de reisbranche. Mijn werkervaring omvat vijf jaar als productmanager bij een toonaangevende reisorganisatie, waar ik verantwoordelijk was voor het ontwikkelen van reisprogramma's en het onderhouden van relaties met internationale leveranciers. Gedurende deze periode heb ik uitgebreide kennis opgedaan van klantbehoeften en trends in de reisindustrie. Ik heb een sterk netwerk opgebouwd met reisagenten, touroperators en hotelketens over de hele wereld. Bovendien ben ik lid van de Nederlandse Vereniging van Reisagenten en Touroperators (ANVR), wat mij toegang geeft tot de nieuwste branche-inzichten en een platform voor samenwerking en innovatie biedt.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reisorganisatiebranche (SBI 79.12) is dynamisch en wereldwijd actief, met een omvangrijke markt die zich richt op het organiseren en boeken van reizen voor consumenten en bedrijven. De sector heeft de afgelopen jaren een gematigde groei doorgemaakt, mede gestimuleerd door de toenemende vraag naar gepersonaliseerde reiservaringen en de opkomst van digitale boekingsplatforms. Belangrijke trends zijn duurzaamheid in reizen, waarbij consumenten steeds meer waarde hechten aan milieuvriendelijke opties, en de integratie van technologie zoals AI en VR voor het verbeteren van klantbeleving.</w:t>
      </w:r>
    </w:p>
    <w:p>
      <w:pPr>
        <w:spacing w:after="100"/>
      </w:pPr>
      <w:r>
        <w:rPr>
          <w:sz w:val="22"/>
          <w:szCs w:val="22"/>
        </w:rPr>
        <w:t xml:space="preserve">De markt wordt gedomineerd door een aantal grote spelers met internationale aanwezigheid, maar biedt ook ruimte voor niche- en gespecialiseerde reisorganisaties die unieke of thematische reizen aanbieden. Innovatieve start-ups die zich richten op specifieke klantbehoeften, zoals avontuurlijke reizen of culturele ervaringen, winnen aan populariteit. De concurrentie is sterk, maar de vraag naar unieke en op maat gemaakte reiservaringen biedt kansen voor differentiatie en groei.</w:t>
      </w:r>
    </w:p>
    <w:p>
      <w:pPr>
        <w:pStyle w:val="Heading3"/>
      </w:pPr>
      <w:bookmarkStart w:id="11" w:name="_Toc11"/>
      <w:r>
        <w:t>Marktsegmentatie</w:t>
      </w:r>
      <w:bookmarkEnd w:id="11"/>
    </w:p>
    <w:p>
      <w:pPr>
        <w:spacing w:after="100"/>
      </w:pPr>
      <w:r>
        <w:rPr>
          <w:sz w:val="22"/>
          <w:szCs w:val="22"/>
        </w:rPr>
        <w:t xml:space="preserve">De marktsegmentatie voor een reisorganisatie omvat diverse klantgroepen met specifieke kenmerken en behoeften. Ten eerste zijn er de avontuurlijke reizigers, vaak jongvolwassenen, die unieke en opwindende ervaringen zoeken. Ze geven de voorkeur aan actieve vakanties, zoals trektochten en extreme sporten, en zijn prijsbewust. Ten tweede is er het segment van gezinnen, die behoefte hebben aan gezinsvriendelijke bestemmingen en activiteiten, en waarde hechten aan veiligheid en comfort. Oudere reizigers vormen een derde segment; ze zoeken ontspannen reizen met culturele en historische elementen, en waarderen gemak en persoonlijke service. Ten slotte zijn er zakelijke reizigers, die behoefte hebben aan efficiënte en flexibele reisarrangementen. Ze verwachten een hoge mate van professionaliteit en betrouwbaarheid, en zijn bereid meer te betalen voor premium diensten en gemak.</w:t>
      </w:r>
    </w:p>
    <w:p>
      <w:pPr>
        <w:pStyle w:val="Heading3"/>
      </w:pPr>
      <w:bookmarkStart w:id="12" w:name="_Toc12"/>
      <w:r>
        <w:t>Locatie en distributie</w:t>
      </w:r>
      <w:bookmarkEnd w:id="12"/>
    </w:p>
    <w:p>
      <w:pPr>
        <w:spacing w:after="100"/>
      </w:pPr>
      <w:r>
        <w:rPr>
          <w:sz w:val="22"/>
          <w:szCs w:val="22"/>
        </w:rPr>
        <w:t xml:space="preserve">De onderneming is gevestigd in een goed bereikbaar zakencentrum in een grote stad, met uitstekende verbindingen via openbaar vervoer en nabijheid van een treinstation en een luchthaven. Deze locatie biedt gemakkelijke toegang voor zowel klanten als partners. De aanwezigheid van nabijgelegen hotels en conferentiefaciliteiten is een voordeel voor het organiseren van zakelijke bijeenkomsten en evenementen. De wijk is dynamisch en biedt diverse horecagelegenheden en winkels, wat aantrekkelijk is voor klanten die persoonlijk advies wensen. Een moderne kantoorruimte met voldoende vergaderruimtes en high-speed internet is essentieel voor het efficiënt plannen en coördineren van reizen. Deze locatie biedt ook groeimogelijkheden, met ruimte voor uitbreiding en een netwerk van andere dienstverleners in de reisbranche.</w:t>
      </w:r>
    </w:p>
    <w:p>
      <w:pPr>
        <w:pStyle w:val="Heading3"/>
      </w:pPr>
      <w:bookmarkStart w:id="13" w:name="_Toc13"/>
      <w:r>
        <w:t>Distributie- en verkoopkanalen</w:t>
      </w:r>
      <w:bookmarkEnd w:id="13"/>
    </w:p>
    <w:p>
      <w:pPr>
        <w:spacing w:after="100"/>
      </w:pPr>
      <w:r>
        <w:rPr>
          <w:sz w:val="22"/>
          <w:szCs w:val="22"/>
        </w:rPr>
        <w:t xml:space="preserve">Voor een reisorganisatie in de branche 'reisorganisatie' (SBI 79.12) zijn diverse distributie- en verkoopkanalen essentieel. Traditionele reisbureaus blijven een belangrijk kanaal, waar klanten persoonlijk advies krijgen en reizen boeken. Online platforms en de eigen website vormen tegenwoordig de kern van de verkoopstrategie, gezien de toenemende digitalisering en het gemak voor klanten om online te boeken. Social media-kanalen, zoals Facebook en Instagram, worden gebruikt voor promotionele activiteiten en interactie met potentiële klanten. Samenwerkingen met andere reisgerelateerde bedrijven, zoals luchtvaartmaatschappijen en hotels, kunnen via affiliate marketing leiden tot extra verkoopmogelijkheden. Daarnaast kunnen partnerschappen met reisblogs en online reisgidsen de zichtbaarheid en het bereik vergroten. Het gebruik van mobiele apps biedt klanten gemak en flexibiliteit bij het zoeken en boeken van reizen.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reisorganisatie in de branche SBI 79.12 is typisch georganiseerd als een besloten vennootschap (BV) vanwege de beperkte aansprakelijkheid en de mogelijkheid om kapitaal aan te trekken. De organisatiestructuur bestaat meestal uit een directie, bestaande uit een algemeen directeur die verantwoordelijk is voor de strategische beslissingen en de dagelijkse leiding.</w:t>
      </w:r>
    </w:p>
    <w:p>
      <w:pPr>
        <w:spacing w:after="100"/>
      </w:pPr>
      <w:r>
        <w:rPr>
          <w:sz w:val="22"/>
          <w:szCs w:val="22"/>
        </w:rPr>
        <w:t xml:space="preserve">Onder de directie bevindt zich het managementteam, dat kan bestaan uit de volgende rollen: een operationeel manager die de dagelijkse operatie en logistiek van de reisprogramma's beheert, een financieel manager die verantwoordelijk is voor budgettering, boekhouding en financiële rapportages, en een marketingmanager die de promotie en verkoopstrategieën ontwikkelt en uitvoert.</w:t>
      </w:r>
    </w:p>
    <w:p>
      <w:pPr>
        <w:spacing w:after="100"/>
      </w:pPr>
      <w:r>
        <w:rPr>
          <w:sz w:val="22"/>
          <w:szCs w:val="22"/>
        </w:rPr>
        <w:t xml:space="preserve">Daarnaast zijn er specifieke afdelingen zoals klantenservice, die direct contact heeft met klanten voor boekingen en vragen, en een productontwikkelingsteam dat nieuwe reisprogramma's en bestemmingen ontwikkelt. Tenslotte is er een IT-afdeling verantwoordelijk voor de technische infrastructuur en een HR-afdeling die het personeel beheert en ontwikkelt.</w:t>
      </w:r>
    </w:p>
    <w:p>
      <w:pPr>
        <w:pStyle w:val="Heading3"/>
      </w:pPr>
      <w:bookmarkStart w:id="16" w:name="_Toc16"/>
      <w:r>
        <w:t>Bedrijfsprocessen</w:t>
      </w:r>
      <w:bookmarkEnd w:id="16"/>
    </w:p>
    <w:p>
      <w:pPr>
        <w:spacing w:after="100"/>
      </w:pPr>
      <w:r>
        <w:rPr>
          <w:sz w:val="22"/>
          <w:szCs w:val="22"/>
        </w:rPr>
        <w:t xml:space="preserve">De bedrijfsprocessen van een reisorganisatie zijn gericht op het efficiënt en effectief leveren van reiservaringen aan klanten. Het inkoopproces omvat het onderhandelen en contracteren met leveranciers van reisproducten, zoals luchtvaartmaatschappijen, hotels en lokale gidsen. Hierbij wordt gestreefd naar concurrerende tarieven en kwaliteitsgaranties.</w:t>
      </w:r>
    </w:p>
    <w:p>
      <w:pPr>
        <w:spacing w:after="100"/>
      </w:pPr>
      <w:r>
        <w:rPr>
          <w:sz w:val="22"/>
          <w:szCs w:val="22"/>
        </w:rPr>
        <w:t xml:space="preserve">In de productiefase worden reisroutes en -pakketten samengesteld, waarbij rekening wordt gehouden met klantvoorkeuren en markttrends. Deze pakketten worden gedetailleerd uitgewerkt, inclusief reisplannen, logistieke details en eventuele lokale activiteiten.</w:t>
      </w:r>
    </w:p>
    <w:p>
      <w:pPr>
        <w:spacing w:after="100"/>
      </w:pPr>
      <w:r>
        <w:rPr>
          <w:sz w:val="22"/>
          <w:szCs w:val="22"/>
        </w:rPr>
        <w:t xml:space="preserve">Het verkoopproces richt zich op het promoten en verkopen van deze reisproducten via verschillende kanalen, zoals online platformen, reisbureaus en directe verkoop. Dit omvat het ontwikkelen van marketingstrategieën en het uitvoeren van promotiecampagnes om de zichtbaarheid en aantrekkelijkheid van de reisaanbiedingen te vergroten.</w:t>
      </w:r>
    </w:p>
    <w:p>
      <w:pPr>
        <w:spacing w:after="100"/>
      </w:pPr>
      <w:r>
        <w:rPr>
          <w:sz w:val="22"/>
          <w:szCs w:val="22"/>
        </w:rPr>
        <w:t xml:space="preserve">Administratieve processen ondersteunen de kernactiviteiten en omvatten boekhouding, klantenservice en het beheer van boekingen. Het is essentieel om een efficiënt boekingssysteem te onderhouden dat naadloos integreert met betalings- en annuleringsvoorwaarden. Klanttevredenheid wordt gewaarborgd door middel van een responsieve klantenservice die vragen en problemen snel en professioneel afhandelt.</w:t>
      </w:r>
    </w:p>
    <w:p>
      <w:pPr>
        <w:pStyle w:val="Heading3"/>
      </w:pPr>
      <w:bookmarkStart w:id="17" w:name="_Toc17"/>
      <w:r>
        <w:t>Inkoop en leveranciers</w:t>
      </w:r>
      <w:bookmarkEnd w:id="17"/>
    </w:p>
    <w:p>
      <w:pPr>
        <w:spacing w:after="100"/>
      </w:pPr>
      <w:r>
        <w:rPr>
          <w:sz w:val="22"/>
          <w:szCs w:val="22"/>
        </w:rPr>
        <w:t xml:space="preserve">In de reisorganisatiebranche zijn sterke relaties met betrouwbare leveranciers essentieel. De inkoop omvat doorgaans reisarrangementen zoals vluchten, accommodaties, en lokale activiteiten. Leveranciers zijn onder andere luchtvaartmaatschappijen, hotelketens, en lokale tour operators. Het is cruciaal om met partners te werken die flexibiliteit bieden in boekingsvoorwaarden en gunstige tarieven. Prijsafspraken en volumekortingen worden vaak onderhandeld om concurrerende pakketten aan te bieden. Daarnaast zijn technologische platforms voor boekingssystemen en klantbeheer belangrijk, waarvoor samenwerking met IT-leveranciers noodzakelijk is. Regelmatige evaluatie van leveranciersprestaties en klanttevredenheid zorgt voor continue verbetering van de dienstverlening. Het onderhouden van goede relaties met leveranciers kan ook leiden tot exclusieve aanbiedingen en een verhoogde klantwaarde, wat de concurrentiepositie van de reisorganisatie versterkt.</w:t>
      </w:r>
    </w:p>
    <w:p>
      <w:pPr>
        <w:pStyle w:val="Heading3"/>
      </w:pPr>
      <w:bookmarkStart w:id="18" w:name="_Toc18"/>
      <w:r>
        <w:t>Vergunningen en registraties</w:t>
      </w:r>
      <w:bookmarkEnd w:id="18"/>
    </w:p>
    <w:p>
      <w:pPr>
        <w:spacing w:after="100"/>
      </w:pPr>
      <w:r>
        <w:rPr>
          <w:sz w:val="22"/>
          <w:szCs w:val="22"/>
        </w:rPr>
        <w:t xml:space="preserve">Voor een reisorganisatie in de branche SBI 79.12 zijn verschillende vergunningen en registraties essentieel. Allereerst is inschrijving bij de Kamer van Koophandel verplicht. Daarnaast moet de organisatie zich registreren bij de Stichting Garantiefonds Reisgelden (SGR) voor financiële zekerheid aan klanten. Het lidmaatschap bij de Algemene Nederlandse Vereniging van Reisondernemingen (ANVR) is aan te bevelen voor kwaliteitswaarborging. Verder is het belangrijk om een vergunning van de Autoriteit Consument &amp; Markt (ACM) te verkrijgen indien er pakketreizen worden aangeboden. Tot slot kan het nuttig zijn om het Calamiteitenfonds te overwegen voor extra bescherming tegen onvoorziene omstandigheden tijdens reizen.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een reisorganisatie is de afhankelijkheid van externe leveranciers, zoals luchtvaartmaatschappijen, hotels en transportdiensten. Vertragingen, annuleringen of kwaliteitsproblemen bij deze partners kunnen leiden tot ontevreden klanten en reputatieschade. Marktgerelateerd risico omvat de fluctuaties in vraag door seizoensgebondenheid, economische recessies of geopolitieke spanningen die reispatronen beïnvloeden. Bovendien kunnen veranderende consumentenvoorkeuren, zoals de groeiende vraag naar duurzame reizen, druk uitoefenen op traditionele reisaanbiedingen. Financieel risico betreft schommelingen in wisselkoersen die invloed hebben op de kosten en marges, vooral bij internationale reisarrangementen. Daarnaast kunnen onverwachte kostenstijgingen, zoals brandstofprijzen, de winstgevendheid aantasten. Het niet goed beheren van liquiditeit en cashflow kan leiden tot financiële problemen, vooral in periodes van lage vraag. Tot slot vormen natuurrampen en pandemieën, zoals COVID-19, aanzienlijke risico's die de reisindustrie abrupt kunnen verstoren en leiden tot massale annuleringen en terugbetalingen.</w:t>
      </w:r>
    </w:p>
    <w:p>
      <w:pPr>
        <w:pStyle w:val="Heading3"/>
      </w:pPr>
      <w:bookmarkStart w:id="21" w:name="_Toc21"/>
      <w:r>
        <w:t>Kwaliteitsborging</w:t>
      </w:r>
      <w:bookmarkEnd w:id="21"/>
    </w:p>
    <w:p>
      <w:pPr>
        <w:spacing w:after="100"/>
      </w:pPr>
      <w:r>
        <w:rPr>
          <w:sz w:val="22"/>
          <w:szCs w:val="22"/>
        </w:rPr>
        <w:t xml:space="preserve">Onze reisorganisatie borgt kwaliteit door het naleven van de ANVR-normen, een toonaangevend keurmerk in de reisbranche dat strikte eisen stelt aan dienstverlening en klanttevredenheid. We zijn ook aangesloten bij de SGR, wat financiële zekerheid biedt aan onze klanten. Daarnaast hanteren we interne kwaliteitscontroles door regelmatige evaluaties van onze reisroutes en leveranciers. We implementeren ISO 9001-certificering voor kwaliteitsmanagement, wat helpt bij het systematisch verbeteren van onze processen. Klantfeedback wordt actief verzameld en geanalyseerd om continue verbeteringen door te voeren. Onze medewerkers volgen regelmatig trainingen om op de hoogte te blijven van de laatste ontwikkelingen in de branche. Deze maatregelen zorgen ervoor dat onze klanten een betrouwbare en hoogwaardige reiservaring krijgen.</w:t>
      </w:r>
    </w:p>
    <w:p>
      <w:pPr>
        <w:pStyle w:val="Heading3"/>
      </w:pPr>
      <w:bookmarkStart w:id="22" w:name="_Toc22"/>
      <w:r>
        <w:t>Aansprakelijkheden en verzekeringen</w:t>
      </w:r>
      <w:bookmarkEnd w:id="22"/>
    </w:p>
    <w:p>
      <w:pPr>
        <w:spacing w:after="100"/>
      </w:pPr>
      <w:r>
        <w:rPr>
          <w:sz w:val="22"/>
          <w:szCs w:val="22"/>
        </w:rPr>
        <w:t xml:space="preserve">Voor een reisorganisatie in de branche SBI 79.12 zijn er diverse aansprakelijkheden en verzekeringen van cruciaal belang. Allereerst is een bedrijfsaansprakelijkheidsverzekering essentieel om schadeclaims van klanten of derden te dekken, bijvoorbeeld bij ongelukken tijdens een reis. Daarnaast is een beroepsaansprakelijkheidsverzekering belangrijk om de financiële gevolgen van eventuele fouten of nalatigheden in reisadvies of -organisatie te dekken. Een reisverzekeringspolis voor klanten kan ook worden aangeboden, inclusief dekking voor annuleringen, medische kosten en bagageverlies. Verder is het verstandig om een rechtsbijstandverzekering te overwegen voor juridische ondersteuning in geval van geschillen. Tot slot kan een bestuurdersaansprakelijkheidsverzekering nuttig zijn om persoonlijke aansprakelijkheid van bestuurders te beperken bij zakelijke beslissingen.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9F65F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2026-07-18T04:39:43+02:00</dcterms:created>
  <dcterms:modified xsi:type="dcterms:W3CDTF">2026-07-18T04:39:43+02:00</dcterms:modified>
</cp:coreProperties>
</file>

<file path=docProps/custom.xml><?xml version="1.0" encoding="utf-8"?>
<Properties xmlns="http://schemas.openxmlformats.org/officeDocument/2006/custom-properties" xmlns:vt="http://schemas.openxmlformats.org/officeDocument/2006/docPropsVTypes"/>
</file>